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634662" w:rsidRPr="002B3989" w:rsidRDefault="0013211F" w:rsidP="00634CD4">
      <w:pPr>
        <w:spacing w:line="360" w:lineRule="exact"/>
        <w:jc w:val="center"/>
        <w:rPr>
          <w:rFonts w:ascii="標楷體" w:eastAsia="標楷體" w:hAnsi="標楷體"/>
          <w:sz w:val="32"/>
          <w:szCs w:val="32"/>
        </w:rPr>
      </w:pPr>
      <w:r w:rsidRPr="0013211F">
        <w:rPr>
          <w:rFonts w:ascii="標楷體" w:eastAsia="標楷體" w:hAnsi="標楷體"/>
          <w:noProof/>
          <w:sz w:val="32"/>
          <w:szCs w:val="32"/>
        </w:rPr>
        <mc:AlternateContent>
          <mc:Choice Requires="wps">
            <w:drawing>
              <wp:anchor distT="45720" distB="45720" distL="114300" distR="114300" simplePos="0" relativeHeight="251659264" behindDoc="1" locked="0" layoutInCell="1" allowOverlap="1">
                <wp:simplePos x="0" y="0"/>
                <wp:positionH relativeFrom="column">
                  <wp:posOffset>-10740</wp:posOffset>
                </wp:positionH>
                <wp:positionV relativeFrom="paragraph">
                  <wp:posOffset>-273271</wp:posOffset>
                </wp:positionV>
                <wp:extent cx="2360930"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13211F" w:rsidRPr="0013211F" w:rsidRDefault="0013211F">
                            <w:pPr>
                              <w:rPr>
                                <w:rFonts w:ascii="標楷體" w:eastAsia="標楷體" w:hAnsi="標楷體"/>
                              </w:rPr>
                            </w:pPr>
                            <w:r w:rsidRPr="0013211F">
                              <w:rPr>
                                <w:rFonts w:ascii="標楷體" w:eastAsia="標楷體" w:hAnsi="標楷體" w:hint="eastAsia"/>
                              </w:rPr>
                              <w:t>附件</w:t>
                            </w:r>
                            <w:r>
                              <w:rPr>
                                <w:rFonts w:ascii="標楷體" w:eastAsia="標楷體" w:hAnsi="標楷體" w:hint="eastAsia"/>
                              </w:rPr>
                              <w:t>一</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85pt;margin-top:-21.5pt;width:185.9pt;height:110.6pt;z-index:-2516572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" stroked="f">
                <v:textbox style="mso-fit-shape-to-text:t">
                  <w:txbxContent>
                    <w:p w:rsidR="0013211F" w:rsidRPr="0013211F" w:rsidRDefault="0013211F">
                      <w:pPr>
                        <w:rPr>
                          <w:rFonts w:ascii="標楷體" w:eastAsia="標楷體" w:hAnsi="標楷體"/>
                        </w:rPr>
                      </w:pPr>
                      <w:r w:rsidRPr="0013211F">
                        <w:rPr>
                          <w:rFonts w:ascii="標楷體" w:eastAsia="標楷體" w:hAnsi="標楷體" w:hint="eastAsia"/>
                        </w:rPr>
                        <w:t>附件</w:t>
                      </w:r>
                      <w:r>
                        <w:rPr>
                          <w:rFonts w:ascii="標楷體" w:eastAsia="標楷體" w:hAnsi="標楷體" w:hint="eastAsia"/>
                        </w:rPr>
                        <w:t>一</w:t>
                      </w:r>
                    </w:p>
                  </w:txbxContent>
                </v:textbox>
              </v:shape>
            </w:pict>
          </mc:Fallback>
        </mc:AlternateContent>
      </w:r>
      <w:r w:rsidR="00634662" w:rsidRPr="002B3989">
        <w:rPr>
          <w:rFonts w:ascii="標楷體" w:eastAsia="標楷體" w:hAnsi="標楷體" w:hint="eastAsia"/>
          <w:sz w:val="32"/>
          <w:szCs w:val="32"/>
        </w:rPr>
        <w:t>財政部國有財產署　放租清冊</w:t>
      </w:r>
    </w:p>
    <w:p w:rsidR="00634662" w:rsidRPr="00634662" w:rsidRDefault="00634662" w:rsidP="00634CD4">
      <w:pPr>
        <w:spacing w:line="360" w:lineRule="exact"/>
        <w:ind w:right="1600"/>
        <w:jc w:val="right"/>
        <w:rPr>
          <w:rFonts w:ascii="標楷體" w:eastAsia="標楷體" w:hAnsi="標楷體"/>
          <w:sz w:val="20"/>
          <w:szCs w:val="20"/>
        </w:rPr>
      </w:pPr>
      <w:r w:rsidRPr="00634662">
        <w:rPr>
          <w:rFonts w:ascii="標楷體" w:eastAsia="標楷體" w:hAnsi="標楷體" w:hint="eastAsia"/>
          <w:sz w:val="20"/>
          <w:szCs w:val="20"/>
        </w:rPr>
        <w:t>製表日期：</w:t>
      </w:r>
      <w:r>
        <w:rPr>
          <w:rFonts w:ascii="標楷體" w:eastAsia="標楷體" w:hAnsi="標楷體" w:hint="eastAsia"/>
          <w:sz w:val="20"/>
          <w:szCs w:val="20"/>
        </w:rPr>
        <w:t xml:space="preserve">　　　　　　　　</w:t>
      </w:r>
    </w:p>
    <w:tbl>
      <w:tblPr>
        <w:tblStyle w:val="a3"/>
        <w:tblW w:w="14317" w:type="dxa"/>
        <w:tblInd w:w="-147" w:type="dxa"/>
        <w:tblLook w:val="04A0" w:firstRow="1" w:lastRow="0" w:firstColumn="1" w:lastColumn="0" w:noHBand="0" w:noVBand="1"/>
      </w:tblPr>
      <w:tblGrid>
        <w:gridCol w:w="603"/>
        <w:gridCol w:w="707"/>
        <w:gridCol w:w="849"/>
        <w:gridCol w:w="848"/>
        <w:gridCol w:w="849"/>
        <w:gridCol w:w="1414"/>
        <w:gridCol w:w="1273"/>
        <w:gridCol w:w="849"/>
        <w:gridCol w:w="1978"/>
        <w:gridCol w:w="2254"/>
        <w:gridCol w:w="1845"/>
        <w:gridCol w:w="848"/>
      </w:tblGrid>
      <w:tr w:rsidR="008968EF" w:rsidTr="00A37EA6">
        <w:tc>
          <w:tcPr>
            <w:tcW w:w="603" w:type="dxa"/>
            <w:vMerge w:val="restart"/>
            <w:vAlign w:val="center"/>
          </w:tcPr>
          <w:p w:rsidR="008968EF" w:rsidRPr="00634662" w:rsidRDefault="008968EF" w:rsidP="008968EF">
            <w:pPr>
              <w:jc w:val="center"/>
              <w:rPr>
                <w:rFonts w:ascii="標楷體" w:eastAsia="標楷體" w:hAnsi="標楷體"/>
              </w:rPr>
            </w:pPr>
            <w:r w:rsidRPr="00634662">
              <w:rPr>
                <w:rFonts w:ascii="標楷體" w:eastAsia="標楷體" w:hAnsi="標楷體" w:hint="eastAsia"/>
              </w:rPr>
              <w:t>編號</w:t>
            </w:r>
          </w:p>
        </w:tc>
        <w:tc>
          <w:tcPr>
            <w:tcW w:w="6789" w:type="dxa"/>
            <w:gridSpan w:val="7"/>
            <w:vAlign w:val="center"/>
          </w:tcPr>
          <w:p w:rsidR="008968EF" w:rsidRPr="00634662" w:rsidRDefault="008968EF" w:rsidP="008968EF">
            <w:pPr>
              <w:jc w:val="center"/>
              <w:rPr>
                <w:rFonts w:ascii="標楷體" w:eastAsia="標楷體" w:hAnsi="標楷體"/>
              </w:rPr>
            </w:pPr>
            <w:r w:rsidRPr="00634662">
              <w:rPr>
                <w:rFonts w:ascii="標楷體" w:eastAsia="標楷體" w:hAnsi="標楷體" w:hint="eastAsia"/>
              </w:rPr>
              <w:t>土地標示</w:t>
            </w:r>
          </w:p>
        </w:tc>
        <w:tc>
          <w:tcPr>
            <w:tcW w:w="6077" w:type="dxa"/>
            <w:gridSpan w:val="3"/>
            <w:vAlign w:val="center"/>
          </w:tcPr>
          <w:p w:rsidR="008968EF" w:rsidRPr="00634662" w:rsidRDefault="008968EF" w:rsidP="008968EF">
            <w:pPr>
              <w:jc w:val="center"/>
              <w:rPr>
                <w:rFonts w:ascii="標楷體" w:eastAsia="標楷體" w:hAnsi="標楷體"/>
              </w:rPr>
            </w:pPr>
            <w:r w:rsidRPr="00634662">
              <w:rPr>
                <w:rFonts w:ascii="標楷體" w:eastAsia="標楷體" w:hAnsi="標楷體" w:hint="eastAsia"/>
              </w:rPr>
              <w:t>查</w:t>
            </w:r>
            <w:proofErr w:type="gramStart"/>
            <w:r w:rsidRPr="00634662">
              <w:rPr>
                <w:rFonts w:ascii="標楷體" w:eastAsia="標楷體" w:hAnsi="標楷體" w:hint="eastAsia"/>
              </w:rPr>
              <w:t>註</w:t>
            </w:r>
            <w:proofErr w:type="gramEnd"/>
            <w:r w:rsidRPr="00634662">
              <w:rPr>
                <w:rFonts w:ascii="標楷體" w:eastAsia="標楷體" w:hAnsi="標楷體" w:hint="eastAsia"/>
              </w:rPr>
              <w:t>機關意見</w:t>
            </w:r>
          </w:p>
        </w:tc>
        <w:tc>
          <w:tcPr>
            <w:tcW w:w="848" w:type="dxa"/>
            <w:vMerge w:val="restart"/>
            <w:vAlign w:val="center"/>
          </w:tcPr>
          <w:p w:rsidR="008968EF" w:rsidRPr="00634662" w:rsidRDefault="008968EF" w:rsidP="008968EF">
            <w:pPr>
              <w:jc w:val="center"/>
              <w:rPr>
                <w:rFonts w:ascii="標楷體" w:eastAsia="標楷體" w:hAnsi="標楷體"/>
              </w:rPr>
            </w:pPr>
            <w:r w:rsidRPr="00634662">
              <w:rPr>
                <w:rFonts w:ascii="標楷體" w:eastAsia="標楷體" w:hAnsi="標楷體" w:hint="eastAsia"/>
              </w:rPr>
              <w:t>備註</w:t>
            </w:r>
          </w:p>
        </w:tc>
      </w:tr>
      <w:tr w:rsidR="008968EF" w:rsidTr="00DA3FAC">
        <w:tc>
          <w:tcPr>
            <w:tcW w:w="603" w:type="dxa"/>
            <w:vMerge/>
          </w:tcPr>
          <w:p w:rsidR="008968EF" w:rsidRPr="00634662" w:rsidRDefault="008968EF" w:rsidP="00634662">
            <w:pPr>
              <w:rPr>
                <w:rFonts w:ascii="標楷體" w:eastAsia="標楷體" w:hAnsi="標楷體"/>
              </w:rPr>
            </w:pPr>
          </w:p>
        </w:tc>
        <w:tc>
          <w:tcPr>
            <w:tcW w:w="707" w:type="dxa"/>
            <w:vAlign w:val="center"/>
          </w:tcPr>
          <w:p w:rsidR="008968EF" w:rsidRPr="00634662" w:rsidRDefault="008968EF" w:rsidP="00634662">
            <w:pPr>
              <w:jc w:val="center"/>
              <w:rPr>
                <w:rFonts w:ascii="標楷體" w:eastAsia="標楷體" w:hAnsi="標楷體"/>
              </w:rPr>
            </w:pPr>
            <w:r w:rsidRPr="00634662">
              <w:rPr>
                <w:rFonts w:ascii="標楷體" w:eastAsia="標楷體" w:hAnsi="標楷體" w:hint="eastAsia"/>
              </w:rPr>
              <w:t>縣市</w:t>
            </w:r>
          </w:p>
        </w:tc>
        <w:tc>
          <w:tcPr>
            <w:tcW w:w="849" w:type="dxa"/>
            <w:vAlign w:val="center"/>
          </w:tcPr>
          <w:p w:rsidR="008968EF" w:rsidRPr="00634662" w:rsidRDefault="008968EF" w:rsidP="00634662">
            <w:pPr>
              <w:jc w:val="center"/>
              <w:rPr>
                <w:rFonts w:ascii="標楷體" w:eastAsia="標楷體" w:hAnsi="標楷體"/>
              </w:rPr>
            </w:pPr>
            <w:r w:rsidRPr="00634662">
              <w:rPr>
                <w:rFonts w:ascii="標楷體" w:eastAsia="標楷體" w:hAnsi="標楷體" w:hint="eastAsia"/>
              </w:rPr>
              <w:t>鄉鎮</w:t>
            </w:r>
          </w:p>
          <w:p w:rsidR="008968EF" w:rsidRPr="00634662" w:rsidRDefault="008968EF" w:rsidP="00634662">
            <w:pPr>
              <w:jc w:val="center"/>
              <w:rPr>
                <w:rFonts w:ascii="標楷體" w:eastAsia="標楷體" w:hAnsi="標楷體"/>
              </w:rPr>
            </w:pPr>
            <w:r w:rsidRPr="00634662">
              <w:rPr>
                <w:rFonts w:ascii="標楷體" w:eastAsia="標楷體" w:hAnsi="標楷體" w:hint="eastAsia"/>
              </w:rPr>
              <w:t>市區</w:t>
            </w:r>
          </w:p>
        </w:tc>
        <w:tc>
          <w:tcPr>
            <w:tcW w:w="848" w:type="dxa"/>
            <w:vAlign w:val="center"/>
          </w:tcPr>
          <w:p w:rsidR="008968EF" w:rsidRPr="00634662" w:rsidRDefault="008968EF" w:rsidP="00634662">
            <w:pPr>
              <w:jc w:val="center"/>
              <w:rPr>
                <w:rFonts w:ascii="標楷體" w:eastAsia="標楷體" w:hAnsi="標楷體"/>
              </w:rPr>
            </w:pPr>
            <w:r w:rsidRPr="00634662">
              <w:rPr>
                <w:rFonts w:ascii="標楷體" w:eastAsia="標楷體" w:hAnsi="標楷體" w:hint="eastAsia"/>
              </w:rPr>
              <w:t>地段</w:t>
            </w:r>
          </w:p>
          <w:p w:rsidR="008968EF" w:rsidRPr="00634662" w:rsidRDefault="008968EF" w:rsidP="00634662">
            <w:pPr>
              <w:jc w:val="center"/>
              <w:rPr>
                <w:rFonts w:ascii="標楷體" w:eastAsia="標楷體" w:hAnsi="標楷體"/>
              </w:rPr>
            </w:pPr>
            <w:r w:rsidRPr="00634662">
              <w:rPr>
                <w:rFonts w:ascii="標楷體" w:eastAsia="標楷體" w:hAnsi="標楷體" w:hint="eastAsia"/>
              </w:rPr>
              <w:t>小段</w:t>
            </w:r>
          </w:p>
        </w:tc>
        <w:tc>
          <w:tcPr>
            <w:tcW w:w="849" w:type="dxa"/>
            <w:vAlign w:val="center"/>
          </w:tcPr>
          <w:p w:rsidR="008968EF" w:rsidRPr="00634662" w:rsidRDefault="008968EF" w:rsidP="00634662">
            <w:pPr>
              <w:jc w:val="center"/>
              <w:rPr>
                <w:rFonts w:ascii="標楷體" w:eastAsia="標楷體" w:hAnsi="標楷體"/>
              </w:rPr>
            </w:pPr>
            <w:r w:rsidRPr="00634662">
              <w:rPr>
                <w:rFonts w:ascii="標楷體" w:eastAsia="標楷體" w:hAnsi="標楷體" w:hint="eastAsia"/>
              </w:rPr>
              <w:t>地號</w:t>
            </w:r>
          </w:p>
        </w:tc>
        <w:tc>
          <w:tcPr>
            <w:tcW w:w="1414" w:type="dxa"/>
            <w:vAlign w:val="center"/>
          </w:tcPr>
          <w:p w:rsidR="008968EF" w:rsidRPr="00634662" w:rsidRDefault="008968EF" w:rsidP="00634662">
            <w:pPr>
              <w:jc w:val="center"/>
              <w:rPr>
                <w:rFonts w:ascii="標楷體" w:eastAsia="標楷體" w:hAnsi="標楷體"/>
              </w:rPr>
            </w:pPr>
            <w:r w:rsidRPr="00634662">
              <w:rPr>
                <w:rFonts w:ascii="標楷體" w:eastAsia="標楷體" w:hAnsi="標楷體" w:hint="eastAsia"/>
              </w:rPr>
              <w:t>面積</w:t>
            </w:r>
          </w:p>
          <w:p w:rsidR="008968EF" w:rsidRPr="00634662" w:rsidRDefault="008968EF" w:rsidP="00A37EA6">
            <w:pPr>
              <w:jc w:val="both"/>
              <w:rPr>
                <w:rFonts w:ascii="標楷體" w:eastAsia="標楷體" w:hAnsi="標楷體"/>
                <w:sz w:val="20"/>
                <w:szCs w:val="20"/>
              </w:rPr>
            </w:pPr>
            <w:r w:rsidRPr="00634662">
              <w:rPr>
                <w:rFonts w:ascii="標楷體" w:eastAsia="標楷體" w:hAnsi="標楷體" w:hint="eastAsia"/>
                <w:sz w:val="20"/>
                <w:szCs w:val="20"/>
              </w:rPr>
              <w:t>（平方公尺）</w:t>
            </w:r>
          </w:p>
        </w:tc>
        <w:tc>
          <w:tcPr>
            <w:tcW w:w="1273" w:type="dxa"/>
            <w:vAlign w:val="center"/>
          </w:tcPr>
          <w:p w:rsidR="008968EF" w:rsidRPr="00634662" w:rsidRDefault="008968EF" w:rsidP="00634662">
            <w:pPr>
              <w:jc w:val="center"/>
              <w:rPr>
                <w:rFonts w:ascii="標楷體" w:eastAsia="標楷體" w:hAnsi="標楷體"/>
              </w:rPr>
            </w:pPr>
            <w:r w:rsidRPr="00634662">
              <w:rPr>
                <w:rFonts w:ascii="標楷體" w:eastAsia="標楷體" w:hAnsi="標楷體" w:hint="eastAsia"/>
              </w:rPr>
              <w:t>編定使用種類</w:t>
            </w:r>
          </w:p>
        </w:tc>
        <w:tc>
          <w:tcPr>
            <w:tcW w:w="849" w:type="dxa"/>
            <w:vAlign w:val="center"/>
          </w:tcPr>
          <w:p w:rsidR="008968EF" w:rsidRPr="00634662" w:rsidRDefault="008968EF" w:rsidP="00634662">
            <w:pPr>
              <w:jc w:val="center"/>
              <w:rPr>
                <w:rFonts w:ascii="標楷體" w:eastAsia="標楷體" w:hAnsi="標楷體"/>
              </w:rPr>
            </w:pPr>
            <w:r w:rsidRPr="00634662">
              <w:rPr>
                <w:rFonts w:ascii="標楷體" w:eastAsia="標楷體" w:hAnsi="標楷體" w:hint="eastAsia"/>
              </w:rPr>
              <w:t>權利範圍</w:t>
            </w:r>
          </w:p>
        </w:tc>
        <w:tc>
          <w:tcPr>
            <w:tcW w:w="1978" w:type="dxa"/>
            <w:vAlign w:val="center"/>
          </w:tcPr>
          <w:p w:rsidR="008968EF" w:rsidRPr="00634662" w:rsidRDefault="008968EF" w:rsidP="00634662">
            <w:pPr>
              <w:jc w:val="center"/>
              <w:rPr>
                <w:rFonts w:ascii="標楷體" w:eastAsia="標楷體" w:hAnsi="標楷體"/>
              </w:rPr>
            </w:pPr>
            <w:r w:rsidRPr="00634662">
              <w:rPr>
                <w:rFonts w:ascii="標楷體" w:eastAsia="標楷體" w:hAnsi="標楷體" w:hint="eastAsia"/>
              </w:rPr>
              <w:t>查</w:t>
            </w:r>
            <w:proofErr w:type="gramStart"/>
            <w:r w:rsidRPr="00634662">
              <w:rPr>
                <w:rFonts w:ascii="標楷體" w:eastAsia="標楷體" w:hAnsi="標楷體" w:hint="eastAsia"/>
              </w:rPr>
              <w:t>註</w:t>
            </w:r>
            <w:proofErr w:type="gramEnd"/>
            <w:r w:rsidRPr="00634662">
              <w:rPr>
                <w:rFonts w:ascii="標楷體" w:eastAsia="標楷體" w:hAnsi="標楷體" w:hint="eastAsia"/>
              </w:rPr>
              <w:t>項目</w:t>
            </w:r>
          </w:p>
        </w:tc>
        <w:tc>
          <w:tcPr>
            <w:tcW w:w="2254" w:type="dxa"/>
            <w:vAlign w:val="center"/>
          </w:tcPr>
          <w:p w:rsidR="008968EF" w:rsidRPr="00634662" w:rsidRDefault="008968EF" w:rsidP="00634662">
            <w:pPr>
              <w:jc w:val="center"/>
              <w:rPr>
                <w:rFonts w:ascii="標楷體" w:eastAsia="標楷體" w:hAnsi="標楷體"/>
              </w:rPr>
            </w:pPr>
            <w:r w:rsidRPr="00634662">
              <w:rPr>
                <w:rFonts w:ascii="標楷體" w:eastAsia="標楷體" w:hAnsi="標楷體" w:hint="eastAsia"/>
              </w:rPr>
              <w:t>用途等說明</w:t>
            </w:r>
          </w:p>
        </w:tc>
        <w:tc>
          <w:tcPr>
            <w:tcW w:w="1845" w:type="dxa"/>
            <w:vAlign w:val="center"/>
          </w:tcPr>
          <w:p w:rsidR="00A37EA6" w:rsidRDefault="008968EF" w:rsidP="00634662">
            <w:pPr>
              <w:jc w:val="center"/>
              <w:rPr>
                <w:rFonts w:ascii="標楷體" w:eastAsia="標楷體" w:hAnsi="標楷體"/>
              </w:rPr>
            </w:pPr>
            <w:r w:rsidRPr="00634662">
              <w:rPr>
                <w:rFonts w:ascii="標楷體" w:eastAsia="標楷體" w:hAnsi="標楷體" w:hint="eastAsia"/>
              </w:rPr>
              <w:t>法令依據</w:t>
            </w:r>
          </w:p>
          <w:p w:rsidR="008968EF" w:rsidRPr="00A37EA6" w:rsidRDefault="00A37EA6" w:rsidP="00634662">
            <w:pPr>
              <w:jc w:val="center"/>
              <w:rPr>
                <w:rFonts w:ascii="標楷體" w:eastAsia="標楷體" w:hAnsi="標楷體"/>
                <w:sz w:val="20"/>
                <w:szCs w:val="20"/>
              </w:rPr>
            </w:pPr>
            <w:r w:rsidRPr="00A37EA6">
              <w:rPr>
                <w:rFonts w:ascii="標楷體" w:eastAsia="標楷體" w:hAnsi="標楷體" w:hint="eastAsia"/>
                <w:sz w:val="20"/>
                <w:szCs w:val="20"/>
              </w:rPr>
              <w:t>(屬國有邊際養殖用地放領實施辦法第</w:t>
            </w:r>
            <w:r w:rsidR="005D5172">
              <w:rPr>
                <w:rFonts w:ascii="標楷體" w:eastAsia="標楷體" w:hAnsi="標楷體" w:hint="eastAsia"/>
                <w:sz w:val="20"/>
                <w:szCs w:val="20"/>
              </w:rPr>
              <w:t>三</w:t>
            </w:r>
            <w:r w:rsidRPr="00A37EA6">
              <w:rPr>
                <w:rFonts w:ascii="標楷體" w:eastAsia="標楷體" w:hAnsi="標楷體" w:hint="eastAsia"/>
                <w:sz w:val="20"/>
                <w:szCs w:val="20"/>
              </w:rPr>
              <w:t>條但書款次)</w:t>
            </w:r>
          </w:p>
        </w:tc>
        <w:tc>
          <w:tcPr>
            <w:tcW w:w="848" w:type="dxa"/>
            <w:vMerge/>
          </w:tcPr>
          <w:p w:rsidR="008968EF" w:rsidRPr="00634662" w:rsidRDefault="008968EF" w:rsidP="00634662">
            <w:pPr>
              <w:rPr>
                <w:rFonts w:ascii="標楷體" w:eastAsia="標楷體" w:hAnsi="標楷體"/>
              </w:rPr>
            </w:pPr>
          </w:p>
        </w:tc>
      </w:tr>
      <w:tr w:rsidR="008968EF" w:rsidTr="009E2B29">
        <w:trPr>
          <w:trHeight w:val="360"/>
        </w:trPr>
        <w:tc>
          <w:tcPr>
            <w:tcW w:w="603" w:type="dxa"/>
            <w:vAlign w:val="center"/>
          </w:tcPr>
          <w:p w:rsidR="00634662" w:rsidRDefault="00634662" w:rsidP="00634662"/>
        </w:tc>
        <w:tc>
          <w:tcPr>
            <w:tcW w:w="707" w:type="dxa"/>
            <w:vAlign w:val="center"/>
          </w:tcPr>
          <w:p w:rsidR="00634662" w:rsidRDefault="00634662" w:rsidP="00634662"/>
        </w:tc>
        <w:tc>
          <w:tcPr>
            <w:tcW w:w="849" w:type="dxa"/>
            <w:vAlign w:val="center"/>
          </w:tcPr>
          <w:p w:rsidR="00634662" w:rsidRDefault="00634662" w:rsidP="00634662"/>
        </w:tc>
        <w:tc>
          <w:tcPr>
            <w:tcW w:w="848" w:type="dxa"/>
            <w:vAlign w:val="center"/>
          </w:tcPr>
          <w:p w:rsidR="00634662" w:rsidRDefault="00634662" w:rsidP="00634662"/>
        </w:tc>
        <w:tc>
          <w:tcPr>
            <w:tcW w:w="849" w:type="dxa"/>
            <w:vAlign w:val="center"/>
          </w:tcPr>
          <w:p w:rsidR="00634662" w:rsidRDefault="00634662" w:rsidP="00634662"/>
        </w:tc>
        <w:tc>
          <w:tcPr>
            <w:tcW w:w="1414" w:type="dxa"/>
            <w:vAlign w:val="center"/>
          </w:tcPr>
          <w:p w:rsidR="00634662" w:rsidRDefault="00634662" w:rsidP="00634662"/>
        </w:tc>
        <w:tc>
          <w:tcPr>
            <w:tcW w:w="1273" w:type="dxa"/>
            <w:vAlign w:val="center"/>
          </w:tcPr>
          <w:p w:rsidR="00634662" w:rsidRPr="00634CD4" w:rsidRDefault="00634662" w:rsidP="00634662">
            <w:pPr>
              <w:rPr>
                <w:rFonts w:ascii="標楷體" w:eastAsia="標楷體" w:hAnsi="標楷體"/>
              </w:rPr>
            </w:pPr>
          </w:p>
        </w:tc>
        <w:tc>
          <w:tcPr>
            <w:tcW w:w="849" w:type="dxa"/>
            <w:vAlign w:val="center"/>
          </w:tcPr>
          <w:p w:rsidR="00634662" w:rsidRDefault="00634662" w:rsidP="00634662"/>
        </w:tc>
        <w:tc>
          <w:tcPr>
            <w:tcW w:w="1978" w:type="dxa"/>
            <w:vAlign w:val="center"/>
          </w:tcPr>
          <w:p w:rsidR="00634662" w:rsidRDefault="00634662" w:rsidP="00634662"/>
        </w:tc>
        <w:tc>
          <w:tcPr>
            <w:tcW w:w="2254" w:type="dxa"/>
            <w:vAlign w:val="center"/>
          </w:tcPr>
          <w:p w:rsidR="00634662" w:rsidRDefault="00634662" w:rsidP="00634662"/>
        </w:tc>
        <w:tc>
          <w:tcPr>
            <w:tcW w:w="1845" w:type="dxa"/>
            <w:vAlign w:val="center"/>
          </w:tcPr>
          <w:p w:rsidR="00634662" w:rsidRDefault="00634662" w:rsidP="00634CD4">
            <w:pPr>
              <w:jc w:val="both"/>
            </w:pPr>
          </w:p>
        </w:tc>
        <w:tc>
          <w:tcPr>
            <w:tcW w:w="848" w:type="dxa"/>
            <w:vAlign w:val="center"/>
          </w:tcPr>
          <w:p w:rsidR="00634662" w:rsidRDefault="00634662" w:rsidP="00634662"/>
        </w:tc>
      </w:tr>
      <w:tr w:rsidR="00634CD4" w:rsidTr="009E2B29">
        <w:trPr>
          <w:trHeight w:val="360"/>
        </w:trPr>
        <w:tc>
          <w:tcPr>
            <w:tcW w:w="603" w:type="dxa"/>
            <w:vAlign w:val="center"/>
          </w:tcPr>
          <w:p w:rsidR="00634CD4" w:rsidRDefault="00634CD4" w:rsidP="00634CD4"/>
        </w:tc>
        <w:tc>
          <w:tcPr>
            <w:tcW w:w="707" w:type="dxa"/>
            <w:vAlign w:val="center"/>
          </w:tcPr>
          <w:p w:rsidR="00634CD4" w:rsidRDefault="00634CD4" w:rsidP="00634CD4"/>
        </w:tc>
        <w:tc>
          <w:tcPr>
            <w:tcW w:w="849" w:type="dxa"/>
            <w:vAlign w:val="center"/>
          </w:tcPr>
          <w:p w:rsidR="00634CD4" w:rsidRDefault="00634CD4" w:rsidP="00634CD4"/>
        </w:tc>
        <w:tc>
          <w:tcPr>
            <w:tcW w:w="848" w:type="dxa"/>
            <w:vAlign w:val="center"/>
          </w:tcPr>
          <w:p w:rsidR="00634CD4" w:rsidRDefault="00634CD4" w:rsidP="00634CD4"/>
        </w:tc>
        <w:tc>
          <w:tcPr>
            <w:tcW w:w="849" w:type="dxa"/>
            <w:vAlign w:val="center"/>
          </w:tcPr>
          <w:p w:rsidR="00634CD4" w:rsidRDefault="00634CD4" w:rsidP="00634CD4"/>
        </w:tc>
        <w:tc>
          <w:tcPr>
            <w:tcW w:w="1414" w:type="dxa"/>
            <w:vAlign w:val="center"/>
          </w:tcPr>
          <w:p w:rsidR="00634CD4" w:rsidRDefault="00634CD4" w:rsidP="00634CD4"/>
        </w:tc>
        <w:tc>
          <w:tcPr>
            <w:tcW w:w="1273" w:type="dxa"/>
            <w:vAlign w:val="center"/>
          </w:tcPr>
          <w:p w:rsidR="00634CD4" w:rsidRDefault="00634CD4" w:rsidP="00634CD4"/>
        </w:tc>
        <w:tc>
          <w:tcPr>
            <w:tcW w:w="849" w:type="dxa"/>
            <w:vAlign w:val="center"/>
          </w:tcPr>
          <w:p w:rsidR="00634CD4" w:rsidRDefault="00634CD4" w:rsidP="00634CD4"/>
        </w:tc>
        <w:tc>
          <w:tcPr>
            <w:tcW w:w="1978" w:type="dxa"/>
            <w:vAlign w:val="center"/>
          </w:tcPr>
          <w:p w:rsidR="00634CD4" w:rsidRDefault="00634CD4" w:rsidP="00634CD4"/>
        </w:tc>
        <w:tc>
          <w:tcPr>
            <w:tcW w:w="2254" w:type="dxa"/>
            <w:vAlign w:val="center"/>
          </w:tcPr>
          <w:p w:rsidR="00634CD4" w:rsidRDefault="00634CD4" w:rsidP="00634CD4"/>
        </w:tc>
        <w:tc>
          <w:tcPr>
            <w:tcW w:w="1845" w:type="dxa"/>
          </w:tcPr>
          <w:p w:rsidR="00634CD4" w:rsidRDefault="00634CD4" w:rsidP="00634CD4"/>
        </w:tc>
        <w:tc>
          <w:tcPr>
            <w:tcW w:w="848" w:type="dxa"/>
            <w:vAlign w:val="center"/>
          </w:tcPr>
          <w:p w:rsidR="00634CD4" w:rsidRDefault="00634CD4" w:rsidP="00634CD4"/>
        </w:tc>
      </w:tr>
      <w:tr w:rsidR="00634CD4" w:rsidTr="009E2B29">
        <w:trPr>
          <w:trHeight w:val="360"/>
        </w:trPr>
        <w:tc>
          <w:tcPr>
            <w:tcW w:w="603" w:type="dxa"/>
            <w:vAlign w:val="center"/>
          </w:tcPr>
          <w:p w:rsidR="00634CD4" w:rsidRDefault="00634CD4" w:rsidP="00634CD4"/>
        </w:tc>
        <w:tc>
          <w:tcPr>
            <w:tcW w:w="707" w:type="dxa"/>
            <w:vAlign w:val="center"/>
          </w:tcPr>
          <w:p w:rsidR="00634CD4" w:rsidRDefault="00634CD4" w:rsidP="00634CD4"/>
        </w:tc>
        <w:tc>
          <w:tcPr>
            <w:tcW w:w="849" w:type="dxa"/>
            <w:vAlign w:val="center"/>
          </w:tcPr>
          <w:p w:rsidR="00634CD4" w:rsidRDefault="00634CD4" w:rsidP="00634CD4"/>
        </w:tc>
        <w:tc>
          <w:tcPr>
            <w:tcW w:w="848" w:type="dxa"/>
            <w:vAlign w:val="center"/>
          </w:tcPr>
          <w:p w:rsidR="00634CD4" w:rsidRDefault="00634CD4" w:rsidP="00634CD4"/>
        </w:tc>
        <w:tc>
          <w:tcPr>
            <w:tcW w:w="849" w:type="dxa"/>
            <w:vAlign w:val="center"/>
          </w:tcPr>
          <w:p w:rsidR="00634CD4" w:rsidRDefault="00634CD4" w:rsidP="00634CD4"/>
        </w:tc>
        <w:tc>
          <w:tcPr>
            <w:tcW w:w="1414" w:type="dxa"/>
            <w:vAlign w:val="center"/>
          </w:tcPr>
          <w:p w:rsidR="00634CD4" w:rsidRDefault="00634CD4" w:rsidP="00634CD4"/>
        </w:tc>
        <w:tc>
          <w:tcPr>
            <w:tcW w:w="1273" w:type="dxa"/>
            <w:vAlign w:val="center"/>
          </w:tcPr>
          <w:p w:rsidR="00634CD4" w:rsidRDefault="00634CD4" w:rsidP="00634CD4"/>
        </w:tc>
        <w:tc>
          <w:tcPr>
            <w:tcW w:w="849" w:type="dxa"/>
            <w:vAlign w:val="center"/>
          </w:tcPr>
          <w:p w:rsidR="00634CD4" w:rsidRDefault="00634CD4" w:rsidP="00634CD4"/>
        </w:tc>
        <w:tc>
          <w:tcPr>
            <w:tcW w:w="1978" w:type="dxa"/>
            <w:vAlign w:val="center"/>
          </w:tcPr>
          <w:p w:rsidR="00634CD4" w:rsidRDefault="00634CD4" w:rsidP="00634CD4"/>
        </w:tc>
        <w:tc>
          <w:tcPr>
            <w:tcW w:w="2254" w:type="dxa"/>
            <w:vAlign w:val="center"/>
          </w:tcPr>
          <w:p w:rsidR="00634CD4" w:rsidRDefault="00634CD4" w:rsidP="00634CD4"/>
        </w:tc>
        <w:tc>
          <w:tcPr>
            <w:tcW w:w="1845" w:type="dxa"/>
          </w:tcPr>
          <w:p w:rsidR="00634CD4" w:rsidRDefault="00634CD4" w:rsidP="00634CD4"/>
        </w:tc>
        <w:tc>
          <w:tcPr>
            <w:tcW w:w="848" w:type="dxa"/>
            <w:vAlign w:val="center"/>
          </w:tcPr>
          <w:p w:rsidR="00634CD4" w:rsidRDefault="00634CD4" w:rsidP="00634CD4"/>
        </w:tc>
      </w:tr>
      <w:tr w:rsidR="00634CD4" w:rsidTr="009E2B29">
        <w:trPr>
          <w:trHeight w:val="360"/>
        </w:trPr>
        <w:tc>
          <w:tcPr>
            <w:tcW w:w="603" w:type="dxa"/>
            <w:vAlign w:val="center"/>
          </w:tcPr>
          <w:p w:rsidR="00634CD4" w:rsidRDefault="00634CD4" w:rsidP="00634CD4"/>
        </w:tc>
        <w:tc>
          <w:tcPr>
            <w:tcW w:w="707" w:type="dxa"/>
            <w:vAlign w:val="center"/>
          </w:tcPr>
          <w:p w:rsidR="00634CD4" w:rsidRDefault="00634CD4" w:rsidP="00634CD4"/>
        </w:tc>
        <w:tc>
          <w:tcPr>
            <w:tcW w:w="849" w:type="dxa"/>
            <w:vAlign w:val="center"/>
          </w:tcPr>
          <w:p w:rsidR="00634CD4" w:rsidRDefault="00634CD4" w:rsidP="00634CD4"/>
        </w:tc>
        <w:tc>
          <w:tcPr>
            <w:tcW w:w="848" w:type="dxa"/>
            <w:vAlign w:val="center"/>
          </w:tcPr>
          <w:p w:rsidR="00634CD4" w:rsidRDefault="00634CD4" w:rsidP="00634CD4"/>
        </w:tc>
        <w:tc>
          <w:tcPr>
            <w:tcW w:w="849" w:type="dxa"/>
            <w:vAlign w:val="center"/>
          </w:tcPr>
          <w:p w:rsidR="00634CD4" w:rsidRDefault="00634CD4" w:rsidP="00634CD4"/>
        </w:tc>
        <w:tc>
          <w:tcPr>
            <w:tcW w:w="1414" w:type="dxa"/>
            <w:vAlign w:val="center"/>
          </w:tcPr>
          <w:p w:rsidR="00634CD4" w:rsidRDefault="00634CD4" w:rsidP="00634CD4"/>
        </w:tc>
        <w:tc>
          <w:tcPr>
            <w:tcW w:w="1273" w:type="dxa"/>
            <w:vAlign w:val="center"/>
          </w:tcPr>
          <w:p w:rsidR="00634CD4" w:rsidRDefault="00634CD4" w:rsidP="00634CD4"/>
        </w:tc>
        <w:tc>
          <w:tcPr>
            <w:tcW w:w="849" w:type="dxa"/>
            <w:vAlign w:val="center"/>
          </w:tcPr>
          <w:p w:rsidR="00634CD4" w:rsidRDefault="00634CD4" w:rsidP="00634CD4"/>
        </w:tc>
        <w:tc>
          <w:tcPr>
            <w:tcW w:w="1978" w:type="dxa"/>
            <w:vAlign w:val="center"/>
          </w:tcPr>
          <w:p w:rsidR="00634CD4" w:rsidRDefault="00634CD4" w:rsidP="00634CD4"/>
        </w:tc>
        <w:tc>
          <w:tcPr>
            <w:tcW w:w="2254" w:type="dxa"/>
            <w:vAlign w:val="center"/>
          </w:tcPr>
          <w:p w:rsidR="00634CD4" w:rsidRDefault="00634CD4" w:rsidP="00634CD4"/>
        </w:tc>
        <w:tc>
          <w:tcPr>
            <w:tcW w:w="1845" w:type="dxa"/>
          </w:tcPr>
          <w:p w:rsidR="00634CD4" w:rsidRDefault="00634CD4" w:rsidP="00634CD4"/>
        </w:tc>
        <w:tc>
          <w:tcPr>
            <w:tcW w:w="848" w:type="dxa"/>
            <w:vAlign w:val="center"/>
          </w:tcPr>
          <w:p w:rsidR="00634CD4" w:rsidRDefault="00634CD4" w:rsidP="00634CD4"/>
        </w:tc>
      </w:tr>
      <w:tr w:rsidR="00634CD4" w:rsidTr="009E2B29">
        <w:trPr>
          <w:trHeight w:val="360"/>
        </w:trPr>
        <w:tc>
          <w:tcPr>
            <w:tcW w:w="603" w:type="dxa"/>
            <w:vAlign w:val="center"/>
          </w:tcPr>
          <w:p w:rsidR="00634CD4" w:rsidRDefault="00634CD4" w:rsidP="00634CD4"/>
        </w:tc>
        <w:tc>
          <w:tcPr>
            <w:tcW w:w="707" w:type="dxa"/>
            <w:vAlign w:val="center"/>
          </w:tcPr>
          <w:p w:rsidR="00634CD4" w:rsidRDefault="00634CD4" w:rsidP="00634CD4"/>
        </w:tc>
        <w:tc>
          <w:tcPr>
            <w:tcW w:w="849" w:type="dxa"/>
            <w:vAlign w:val="center"/>
          </w:tcPr>
          <w:p w:rsidR="00634CD4" w:rsidRDefault="00634CD4" w:rsidP="00634CD4"/>
        </w:tc>
        <w:tc>
          <w:tcPr>
            <w:tcW w:w="848" w:type="dxa"/>
            <w:vAlign w:val="center"/>
          </w:tcPr>
          <w:p w:rsidR="00634CD4" w:rsidRDefault="00634CD4" w:rsidP="00634CD4"/>
        </w:tc>
        <w:tc>
          <w:tcPr>
            <w:tcW w:w="849" w:type="dxa"/>
            <w:vAlign w:val="center"/>
          </w:tcPr>
          <w:p w:rsidR="00634CD4" w:rsidRDefault="00634CD4" w:rsidP="00634CD4"/>
        </w:tc>
        <w:tc>
          <w:tcPr>
            <w:tcW w:w="1414" w:type="dxa"/>
            <w:vAlign w:val="center"/>
          </w:tcPr>
          <w:p w:rsidR="00634CD4" w:rsidRDefault="00634CD4" w:rsidP="00634CD4"/>
        </w:tc>
        <w:tc>
          <w:tcPr>
            <w:tcW w:w="1273" w:type="dxa"/>
            <w:vAlign w:val="center"/>
          </w:tcPr>
          <w:p w:rsidR="00634CD4" w:rsidRDefault="00634CD4" w:rsidP="00634CD4"/>
        </w:tc>
        <w:tc>
          <w:tcPr>
            <w:tcW w:w="849" w:type="dxa"/>
            <w:vAlign w:val="center"/>
          </w:tcPr>
          <w:p w:rsidR="00634CD4" w:rsidRDefault="00634CD4" w:rsidP="00634CD4"/>
        </w:tc>
        <w:tc>
          <w:tcPr>
            <w:tcW w:w="1978" w:type="dxa"/>
            <w:vAlign w:val="center"/>
          </w:tcPr>
          <w:p w:rsidR="00634CD4" w:rsidRDefault="00634CD4" w:rsidP="00634CD4"/>
        </w:tc>
        <w:tc>
          <w:tcPr>
            <w:tcW w:w="2254" w:type="dxa"/>
            <w:vAlign w:val="center"/>
          </w:tcPr>
          <w:p w:rsidR="00634CD4" w:rsidRDefault="00634CD4" w:rsidP="00634CD4"/>
        </w:tc>
        <w:tc>
          <w:tcPr>
            <w:tcW w:w="1845" w:type="dxa"/>
          </w:tcPr>
          <w:p w:rsidR="00634CD4" w:rsidRDefault="00634CD4" w:rsidP="00634CD4"/>
        </w:tc>
        <w:tc>
          <w:tcPr>
            <w:tcW w:w="848" w:type="dxa"/>
            <w:vAlign w:val="center"/>
          </w:tcPr>
          <w:p w:rsidR="00634CD4" w:rsidRDefault="00634CD4" w:rsidP="00634CD4"/>
        </w:tc>
      </w:tr>
      <w:tr w:rsidR="00634CD4" w:rsidTr="00EC5ADA">
        <w:trPr>
          <w:trHeight w:val="427"/>
        </w:trPr>
        <w:tc>
          <w:tcPr>
            <w:tcW w:w="14317" w:type="dxa"/>
            <w:gridSpan w:val="12"/>
          </w:tcPr>
          <w:p w:rsidR="00634CD4" w:rsidRPr="00634CD4" w:rsidRDefault="00634CD4" w:rsidP="00634662">
            <w:pPr>
              <w:rPr>
                <w:rFonts w:ascii="標楷體" w:eastAsia="標楷體" w:hAnsi="標楷體"/>
              </w:rPr>
            </w:pPr>
            <w:r w:rsidRPr="00634CD4">
              <w:rPr>
                <w:rFonts w:ascii="標楷體" w:eastAsia="標楷體" w:hAnsi="標楷體" w:hint="eastAsia"/>
              </w:rPr>
              <w:t>合計筆數：</w:t>
            </w:r>
          </w:p>
        </w:tc>
      </w:tr>
    </w:tbl>
    <w:p w:rsidR="00CE3F15" w:rsidRPr="00CE3F15" w:rsidRDefault="00CE3F15" w:rsidP="007475B7">
      <w:pPr>
        <w:jc w:val="both"/>
        <w:rPr>
          <w:rFonts w:ascii="標楷體" w:eastAsia="標楷體" w:hAnsi="標楷體"/>
        </w:rPr>
      </w:pPr>
      <w:r w:rsidRPr="00CE3F15">
        <w:rPr>
          <w:rFonts w:ascii="標楷體" w:eastAsia="標楷體" w:hAnsi="標楷體" w:hint="eastAsia"/>
        </w:rPr>
        <w:t>填表說明：</w:t>
      </w:r>
    </w:p>
    <w:p w:rsidR="00CE3F15" w:rsidRPr="00CE3F15" w:rsidRDefault="00CE3F15" w:rsidP="007475B7">
      <w:pPr>
        <w:jc w:val="both"/>
        <w:rPr>
          <w:rFonts w:ascii="標楷體" w:eastAsia="標楷體" w:hAnsi="標楷體"/>
        </w:rPr>
      </w:pPr>
      <w:r w:rsidRPr="00CE3F15">
        <w:rPr>
          <w:rFonts w:ascii="標楷體" w:eastAsia="標楷體" w:hAnsi="標楷體" w:hint="eastAsia"/>
        </w:rPr>
        <w:t>一、編號：自1起編流水號，</w:t>
      </w:r>
      <w:proofErr w:type="gramStart"/>
      <w:r w:rsidRPr="00CE3F15">
        <w:rPr>
          <w:rFonts w:ascii="標楷體" w:eastAsia="標楷體" w:hAnsi="標楷體" w:hint="eastAsia"/>
        </w:rPr>
        <w:t>並按造冊</w:t>
      </w:r>
      <w:proofErr w:type="gramEnd"/>
      <w:r w:rsidRPr="00CE3F15">
        <w:rPr>
          <w:rFonts w:ascii="標楷體" w:eastAsia="標楷體" w:hAnsi="標楷體" w:hint="eastAsia"/>
        </w:rPr>
        <w:t>之各筆土地依序填寫。</w:t>
      </w:r>
    </w:p>
    <w:p w:rsidR="00DA3FAC" w:rsidRDefault="00CE3F15" w:rsidP="00DA3FAC">
      <w:pPr>
        <w:jc w:val="both"/>
        <w:rPr>
          <w:rFonts w:ascii="標楷體" w:eastAsia="標楷體" w:hAnsi="標楷體"/>
        </w:rPr>
      </w:pPr>
      <w:r w:rsidRPr="00CE3F15">
        <w:rPr>
          <w:rFonts w:ascii="標楷體" w:eastAsia="標楷體" w:hAnsi="標楷體" w:hint="eastAsia"/>
        </w:rPr>
        <w:t>二、土地標示：</w:t>
      </w:r>
    </w:p>
    <w:p w:rsidR="00CE7263" w:rsidRDefault="00EB6D69" w:rsidP="00EB6D69">
      <w:pPr>
        <w:pStyle w:val="a4"/>
        <w:numPr>
          <w:ilvl w:val="0"/>
          <w:numId w:val="4"/>
        </w:numPr>
        <w:ind w:leftChars="0" w:left="964" w:hanging="482"/>
        <w:jc w:val="both"/>
        <w:rPr>
          <w:rFonts w:ascii="標楷體" w:eastAsia="標楷體" w:hAnsi="標楷體"/>
        </w:rPr>
      </w:pPr>
      <w:r w:rsidRPr="00DA3FAC">
        <w:rPr>
          <w:rFonts w:ascii="標楷體" w:eastAsia="標楷體" w:hAnsi="標楷體" w:hint="eastAsia"/>
        </w:rPr>
        <w:t>依地籍資料填寫。</w:t>
      </w:r>
    </w:p>
    <w:p w:rsidR="00EB6D69" w:rsidRPr="00EB6D69" w:rsidRDefault="00EB6D69" w:rsidP="00EB6D69">
      <w:pPr>
        <w:pStyle w:val="a4"/>
        <w:numPr>
          <w:ilvl w:val="0"/>
          <w:numId w:val="4"/>
        </w:numPr>
        <w:ind w:leftChars="0" w:left="964" w:hanging="482"/>
        <w:jc w:val="both"/>
        <w:rPr>
          <w:rFonts w:ascii="標楷體" w:eastAsia="標楷體" w:hAnsi="標楷體"/>
        </w:rPr>
      </w:pPr>
      <w:r>
        <w:rPr>
          <w:rFonts w:ascii="標楷體" w:eastAsia="標楷體" w:hAnsi="標楷體" w:hint="eastAsia"/>
        </w:rPr>
        <w:t>「編定使用種類」請依實填寫。</w:t>
      </w:r>
    </w:p>
    <w:p w:rsidR="00CE3F15" w:rsidRPr="00CE3F15" w:rsidRDefault="00CE3F15" w:rsidP="007475B7">
      <w:pPr>
        <w:ind w:left="490" w:hangingChars="204" w:hanging="490"/>
        <w:jc w:val="both"/>
        <w:rPr>
          <w:rFonts w:ascii="標楷體" w:eastAsia="標楷體" w:hAnsi="標楷體"/>
        </w:rPr>
      </w:pPr>
      <w:r w:rsidRPr="00CE3F15">
        <w:rPr>
          <w:rFonts w:ascii="標楷體" w:eastAsia="標楷體" w:hAnsi="標楷體" w:hint="eastAsia"/>
        </w:rPr>
        <w:t>三、查</w:t>
      </w:r>
      <w:proofErr w:type="gramStart"/>
      <w:r w:rsidRPr="00CE3F15">
        <w:rPr>
          <w:rFonts w:ascii="標楷體" w:eastAsia="標楷體" w:hAnsi="標楷體" w:hint="eastAsia"/>
        </w:rPr>
        <w:t>註</w:t>
      </w:r>
      <w:proofErr w:type="gramEnd"/>
      <w:r w:rsidRPr="00CE3F15">
        <w:rPr>
          <w:rFonts w:ascii="標楷體" w:eastAsia="標楷體" w:hAnsi="標楷體" w:hint="eastAsia"/>
        </w:rPr>
        <w:t>機關意見：查有</w:t>
      </w:r>
      <w:r w:rsidR="007475B7" w:rsidRPr="007475B7">
        <w:rPr>
          <w:rFonts w:ascii="標楷體" w:eastAsia="標楷體" w:hAnsi="標楷體" w:hint="eastAsia"/>
        </w:rPr>
        <w:t>國有邊際養殖用地放領實施辦法</w:t>
      </w:r>
      <w:r w:rsidRPr="00CE3F15">
        <w:rPr>
          <w:rFonts w:ascii="標楷體" w:eastAsia="標楷體" w:hAnsi="標楷體" w:hint="eastAsia"/>
        </w:rPr>
        <w:t>第</w:t>
      </w:r>
      <w:r w:rsidR="005D5172">
        <w:rPr>
          <w:rFonts w:ascii="標楷體" w:eastAsia="標楷體" w:hAnsi="標楷體" w:hint="eastAsia"/>
        </w:rPr>
        <w:t>三</w:t>
      </w:r>
      <w:r w:rsidRPr="00CE3F15">
        <w:rPr>
          <w:rFonts w:ascii="標楷體" w:eastAsia="標楷體" w:hAnsi="標楷體" w:hint="eastAsia"/>
        </w:rPr>
        <w:t>條規定之情形，依下列說明填寫；</w:t>
      </w:r>
      <w:r w:rsidR="00EB6D69">
        <w:rPr>
          <w:rFonts w:ascii="標楷體" w:eastAsia="標楷體" w:hAnsi="標楷體" w:hint="eastAsia"/>
        </w:rPr>
        <w:t>如</w:t>
      </w:r>
      <w:r w:rsidRPr="00CE3F15">
        <w:rPr>
          <w:rFonts w:ascii="標楷體" w:eastAsia="標楷體" w:hAnsi="標楷體" w:hint="eastAsia"/>
        </w:rPr>
        <w:t>無涉</w:t>
      </w:r>
      <w:r w:rsidR="00EB6D69">
        <w:rPr>
          <w:rFonts w:ascii="標楷體" w:eastAsia="標楷體" w:hAnsi="標楷體" w:hint="eastAsia"/>
        </w:rPr>
        <w:t>該</w:t>
      </w:r>
      <w:r w:rsidRPr="00CE3F15">
        <w:rPr>
          <w:rFonts w:ascii="標楷體" w:eastAsia="標楷體" w:hAnsi="標楷體" w:hint="eastAsia"/>
        </w:rPr>
        <w:t>規定之情形，本項得空白。</w:t>
      </w:r>
    </w:p>
    <w:p w:rsidR="00CE3F15" w:rsidRPr="007475B7" w:rsidRDefault="00CE3F15" w:rsidP="00EB6D69">
      <w:pPr>
        <w:pStyle w:val="a4"/>
        <w:numPr>
          <w:ilvl w:val="0"/>
          <w:numId w:val="3"/>
        </w:numPr>
        <w:ind w:leftChars="0" w:left="964" w:hanging="482"/>
        <w:jc w:val="both"/>
        <w:rPr>
          <w:rFonts w:ascii="標楷體" w:eastAsia="標楷體" w:hAnsi="標楷體"/>
        </w:rPr>
      </w:pPr>
      <w:r w:rsidRPr="007475B7">
        <w:rPr>
          <w:rFonts w:ascii="標楷體" w:eastAsia="標楷體" w:hAnsi="標楷體" w:hint="eastAsia"/>
        </w:rPr>
        <w:t>查</w:t>
      </w:r>
      <w:proofErr w:type="gramStart"/>
      <w:r w:rsidRPr="007475B7">
        <w:rPr>
          <w:rFonts w:ascii="標楷體" w:eastAsia="標楷體" w:hAnsi="標楷體" w:hint="eastAsia"/>
        </w:rPr>
        <w:t>註</w:t>
      </w:r>
      <w:proofErr w:type="gramEnd"/>
      <w:r w:rsidR="00EB6D69">
        <w:rPr>
          <w:rFonts w:ascii="標楷體" w:eastAsia="標楷體" w:hAnsi="標楷體" w:hint="eastAsia"/>
        </w:rPr>
        <w:t>項目</w:t>
      </w:r>
      <w:r w:rsidRPr="007475B7">
        <w:rPr>
          <w:rFonts w:ascii="標楷體" w:eastAsia="標楷體" w:hAnsi="標楷體" w:hint="eastAsia"/>
        </w:rPr>
        <w:t>：</w:t>
      </w:r>
      <w:r w:rsidR="00EB6D69">
        <w:rPr>
          <w:rFonts w:ascii="標楷體" w:eastAsia="標楷體" w:hAnsi="標楷體" w:hint="eastAsia"/>
        </w:rPr>
        <w:t>請</w:t>
      </w:r>
      <w:r w:rsidRPr="007475B7">
        <w:rPr>
          <w:rFonts w:ascii="標楷體" w:eastAsia="標楷體" w:hAnsi="標楷體" w:hint="eastAsia"/>
        </w:rPr>
        <w:t>各業務之查</w:t>
      </w:r>
      <w:proofErr w:type="gramStart"/>
      <w:r w:rsidRPr="007475B7">
        <w:rPr>
          <w:rFonts w:ascii="標楷體" w:eastAsia="標楷體" w:hAnsi="標楷體" w:hint="eastAsia"/>
        </w:rPr>
        <w:t>註</w:t>
      </w:r>
      <w:proofErr w:type="gramEnd"/>
      <w:r w:rsidRPr="007475B7">
        <w:rPr>
          <w:rFonts w:ascii="標楷體" w:eastAsia="標楷體" w:hAnsi="標楷體" w:hint="eastAsia"/>
        </w:rPr>
        <w:t>機關依實際查註項目填寫</w:t>
      </w:r>
      <w:r w:rsidR="00EB6D69">
        <w:rPr>
          <w:rFonts w:ascii="標楷體" w:eastAsia="標楷體" w:hAnsi="標楷體" w:hint="eastAsia"/>
        </w:rPr>
        <w:t>。</w:t>
      </w:r>
    </w:p>
    <w:p w:rsidR="00CE3F15" w:rsidRDefault="00CE3F15" w:rsidP="007475B7">
      <w:pPr>
        <w:pStyle w:val="a4"/>
        <w:numPr>
          <w:ilvl w:val="0"/>
          <w:numId w:val="2"/>
        </w:numPr>
        <w:ind w:leftChars="0" w:firstLine="633"/>
        <w:jc w:val="both"/>
        <w:rPr>
          <w:rFonts w:ascii="標楷體" w:eastAsia="標楷體" w:hAnsi="標楷體"/>
        </w:rPr>
      </w:pPr>
      <w:r w:rsidRPr="007475B7">
        <w:rPr>
          <w:rFonts w:ascii="標楷體" w:eastAsia="標楷體" w:hAnsi="標楷體" w:hint="eastAsia"/>
        </w:rPr>
        <w:t>都市計畫地區範圍內</w:t>
      </w:r>
      <w:r w:rsidR="00EB6D69">
        <w:rPr>
          <w:rFonts w:ascii="標楷體" w:eastAsia="標楷體" w:hAnsi="標楷體" w:hint="eastAsia"/>
        </w:rPr>
        <w:t>，依現有都市計畫範圍資料辦理查註</w:t>
      </w:r>
      <w:r w:rsidRPr="007475B7">
        <w:rPr>
          <w:rFonts w:ascii="標楷體" w:eastAsia="標楷體" w:hAnsi="標楷體" w:hint="eastAsia"/>
        </w:rPr>
        <w:t>。</w:t>
      </w:r>
    </w:p>
    <w:p w:rsidR="00EB6D69" w:rsidRDefault="00CE3F15" w:rsidP="007475B7">
      <w:pPr>
        <w:pStyle w:val="a4"/>
        <w:numPr>
          <w:ilvl w:val="0"/>
          <w:numId w:val="2"/>
        </w:numPr>
        <w:ind w:leftChars="0" w:left="1232" w:hanging="239"/>
        <w:jc w:val="both"/>
        <w:rPr>
          <w:rFonts w:ascii="標楷體" w:eastAsia="標楷體" w:hAnsi="標楷體"/>
        </w:rPr>
      </w:pPr>
      <w:r w:rsidRPr="007475B7">
        <w:rPr>
          <w:rFonts w:ascii="標楷體" w:eastAsia="標楷體" w:hAnsi="標楷體" w:hint="eastAsia"/>
        </w:rPr>
        <w:t>政府計畫開發為新市區、新社區、新港口、風景區、工業區或其他非供</w:t>
      </w:r>
      <w:r w:rsidR="00EB6D69">
        <w:rPr>
          <w:rFonts w:ascii="標楷體" w:eastAsia="標楷體" w:hAnsi="標楷體" w:hint="eastAsia"/>
        </w:rPr>
        <w:t>養殖</w:t>
      </w:r>
      <w:r w:rsidRPr="007475B7">
        <w:rPr>
          <w:rFonts w:ascii="標楷體" w:eastAsia="標楷體" w:hAnsi="標楷體" w:hint="eastAsia"/>
        </w:rPr>
        <w:t>使用：</w:t>
      </w:r>
    </w:p>
    <w:p w:rsidR="00EB6D69" w:rsidRDefault="00EB6D69" w:rsidP="00455F83">
      <w:pPr>
        <w:pStyle w:val="a4"/>
        <w:numPr>
          <w:ilvl w:val="0"/>
          <w:numId w:val="5"/>
        </w:numPr>
        <w:ind w:leftChars="0" w:left="1736" w:hanging="602"/>
        <w:jc w:val="both"/>
        <w:rPr>
          <w:rFonts w:ascii="標楷體" w:eastAsia="標楷體" w:hAnsi="標楷體"/>
        </w:rPr>
      </w:pPr>
      <w:r>
        <w:rPr>
          <w:rFonts w:ascii="標楷體" w:eastAsia="標楷體" w:hAnsi="標楷體" w:hint="eastAsia"/>
        </w:rPr>
        <w:t>「政府計畫」</w:t>
      </w:r>
      <w:r w:rsidRPr="00EB6D69">
        <w:rPr>
          <w:rFonts w:ascii="標楷體" w:eastAsia="標楷體" w:hAnsi="標楷體" w:hint="eastAsia"/>
        </w:rPr>
        <w:t>指政府機關（即需地機關）已供新港口、風景區、工業區使用或已將所擬訂之用地或相關計畫（如興辦事業計畫）報經上級主管機關或依法由該機關本於職權核定中或已核定有案，而有明確之用地範圍位置</w:t>
      </w:r>
      <w:r>
        <w:rPr>
          <w:rFonts w:ascii="標楷體" w:eastAsia="標楷體" w:hAnsi="標楷體" w:hint="eastAsia"/>
        </w:rPr>
        <w:t>者。</w:t>
      </w:r>
    </w:p>
    <w:p w:rsidR="00CE3F15" w:rsidRDefault="00EB6D69" w:rsidP="00EB6D69">
      <w:pPr>
        <w:pStyle w:val="a4"/>
        <w:numPr>
          <w:ilvl w:val="0"/>
          <w:numId w:val="5"/>
        </w:numPr>
        <w:ind w:leftChars="0" w:firstLine="654"/>
        <w:jc w:val="both"/>
        <w:rPr>
          <w:rFonts w:ascii="標楷體" w:eastAsia="標楷體" w:hAnsi="標楷體"/>
        </w:rPr>
      </w:pPr>
      <w:r w:rsidRPr="00EB6D69">
        <w:rPr>
          <w:rFonts w:ascii="標楷體" w:eastAsia="標楷體" w:hAnsi="標楷體" w:hint="eastAsia"/>
        </w:rPr>
        <w:lastRenderedPageBreak/>
        <w:t>政府計畫開發為新市區</w:t>
      </w:r>
      <w:r w:rsidR="00A24262" w:rsidRPr="007475B7">
        <w:rPr>
          <w:rFonts w:ascii="標楷體" w:eastAsia="標楷體" w:hAnsi="標楷體" w:hint="eastAsia"/>
        </w:rPr>
        <w:t>、新社區</w:t>
      </w:r>
      <w:r w:rsidR="00A24262">
        <w:rPr>
          <w:rFonts w:ascii="標楷體" w:eastAsia="標楷體" w:hAnsi="標楷體" w:hint="eastAsia"/>
        </w:rPr>
        <w:t>，指經核可辦理新訂或擴大都市計畫地區。</w:t>
      </w:r>
    </w:p>
    <w:p w:rsidR="00A24262" w:rsidRDefault="00A24262" w:rsidP="00EB6D69">
      <w:pPr>
        <w:pStyle w:val="a4"/>
        <w:numPr>
          <w:ilvl w:val="0"/>
          <w:numId w:val="5"/>
        </w:numPr>
        <w:ind w:leftChars="0" w:firstLine="654"/>
        <w:jc w:val="both"/>
        <w:rPr>
          <w:rFonts w:ascii="標楷體" w:eastAsia="標楷體" w:hAnsi="標楷體"/>
        </w:rPr>
      </w:pPr>
      <w:r>
        <w:rPr>
          <w:rFonts w:ascii="標楷體" w:eastAsia="標楷體" w:hAnsi="標楷體" w:hint="eastAsia"/>
        </w:rPr>
        <w:t>其他非供養殖使用，如考古遺址。</w:t>
      </w:r>
    </w:p>
    <w:p w:rsidR="00CE3F15" w:rsidRDefault="00CE3F15" w:rsidP="007475B7">
      <w:pPr>
        <w:pStyle w:val="a4"/>
        <w:numPr>
          <w:ilvl w:val="0"/>
          <w:numId w:val="2"/>
        </w:numPr>
        <w:ind w:leftChars="0" w:left="1232" w:hanging="239"/>
        <w:jc w:val="both"/>
        <w:rPr>
          <w:rFonts w:ascii="標楷體" w:eastAsia="標楷體" w:hAnsi="標楷體"/>
        </w:rPr>
      </w:pPr>
      <w:r w:rsidRPr="007475B7">
        <w:rPr>
          <w:rFonts w:ascii="標楷體" w:eastAsia="標楷體" w:hAnsi="標楷體" w:hint="eastAsia"/>
        </w:rPr>
        <w:t>政府計畫供公共建設使用或自行開發利用：</w:t>
      </w:r>
      <w:r w:rsidR="008566E3" w:rsidRPr="008566E3">
        <w:rPr>
          <w:rFonts w:ascii="標楷體" w:eastAsia="標楷體" w:hAnsi="標楷體" w:hint="eastAsia"/>
        </w:rPr>
        <w:t>「政府計畫」指政府機關（即需地機關）已供公共建設使用、已自行開發利用或已將所擬訂之用地計畫（興辦事業計畫）報經上級主管機關或依法由該機關本於職權核定中或已核定有案，而有明確之用地範圍位置者。</w:t>
      </w:r>
    </w:p>
    <w:p w:rsidR="00CE3F15" w:rsidRPr="007475B7" w:rsidRDefault="00CE3F15" w:rsidP="007475B7">
      <w:pPr>
        <w:pStyle w:val="a4"/>
        <w:numPr>
          <w:ilvl w:val="0"/>
          <w:numId w:val="2"/>
        </w:numPr>
        <w:ind w:leftChars="0" w:left="1232" w:hanging="239"/>
        <w:jc w:val="both"/>
        <w:rPr>
          <w:rFonts w:ascii="標楷體" w:eastAsia="標楷體" w:hAnsi="標楷體"/>
        </w:rPr>
      </w:pPr>
      <w:r w:rsidRPr="007475B7">
        <w:rPr>
          <w:rFonts w:ascii="標楷體" w:eastAsia="標楷體" w:hAnsi="標楷體" w:hint="eastAsia"/>
        </w:rPr>
        <w:t>影響水源涵養、國土保安、自然保育：依公有土地放領影響水源涵養國土保安及自然保育認定作業要點規定</w:t>
      </w:r>
      <w:r w:rsidR="008566E3">
        <w:rPr>
          <w:rFonts w:ascii="標楷體" w:eastAsia="標楷體" w:hAnsi="標楷體" w:hint="eastAsia"/>
        </w:rPr>
        <w:t>辦理</w:t>
      </w:r>
      <w:r w:rsidRPr="007475B7">
        <w:rPr>
          <w:rFonts w:ascii="標楷體" w:eastAsia="標楷體" w:hAnsi="標楷體" w:hint="eastAsia"/>
        </w:rPr>
        <w:t>。</w:t>
      </w:r>
    </w:p>
    <w:p w:rsidR="00CE3F15" w:rsidRPr="00CE3F15" w:rsidRDefault="00CE3F15" w:rsidP="007475B7">
      <w:pPr>
        <w:pStyle w:val="a4"/>
        <w:numPr>
          <w:ilvl w:val="0"/>
          <w:numId w:val="2"/>
        </w:numPr>
        <w:ind w:leftChars="0" w:left="1232" w:hanging="239"/>
        <w:jc w:val="both"/>
        <w:rPr>
          <w:rFonts w:ascii="標楷體" w:eastAsia="標楷體" w:hAnsi="標楷體"/>
        </w:rPr>
      </w:pPr>
      <w:r w:rsidRPr="00CE3F15">
        <w:rPr>
          <w:rFonts w:ascii="標楷體" w:eastAsia="標楷體" w:hAnsi="標楷體" w:hint="eastAsia"/>
        </w:rPr>
        <w:t>影響環境保護。</w:t>
      </w:r>
    </w:p>
    <w:p w:rsidR="00CE3F15" w:rsidRPr="00CE3F15" w:rsidRDefault="00CE3F15" w:rsidP="007475B7">
      <w:pPr>
        <w:pStyle w:val="a4"/>
        <w:numPr>
          <w:ilvl w:val="0"/>
          <w:numId w:val="2"/>
        </w:numPr>
        <w:ind w:leftChars="0" w:left="1232" w:hanging="239"/>
        <w:jc w:val="both"/>
        <w:rPr>
          <w:rFonts w:ascii="標楷體" w:eastAsia="標楷體" w:hAnsi="標楷體"/>
        </w:rPr>
      </w:pPr>
      <w:r w:rsidRPr="00CE3F15">
        <w:rPr>
          <w:rFonts w:ascii="標楷體" w:eastAsia="標楷體" w:hAnsi="標楷體" w:hint="eastAsia"/>
        </w:rPr>
        <w:t>影響國家（自然）公園經營管理。</w:t>
      </w:r>
    </w:p>
    <w:p w:rsidR="00CE3F15" w:rsidRPr="00CE3F15" w:rsidRDefault="008566E3" w:rsidP="007475B7">
      <w:pPr>
        <w:pStyle w:val="a4"/>
        <w:numPr>
          <w:ilvl w:val="0"/>
          <w:numId w:val="2"/>
        </w:numPr>
        <w:ind w:leftChars="0" w:left="1232" w:hanging="239"/>
        <w:jc w:val="both"/>
        <w:rPr>
          <w:rFonts w:ascii="標楷體" w:eastAsia="標楷體" w:hAnsi="標楷體"/>
        </w:rPr>
      </w:pPr>
      <w:r>
        <w:rPr>
          <w:rFonts w:ascii="標楷體" w:eastAsia="標楷體" w:hAnsi="標楷體" w:hint="eastAsia"/>
        </w:rPr>
        <w:t>為</w:t>
      </w:r>
      <w:r w:rsidR="00CE3F15" w:rsidRPr="00CE3F15">
        <w:rPr>
          <w:rFonts w:ascii="標楷體" w:eastAsia="標楷體" w:hAnsi="標楷體" w:hint="eastAsia"/>
        </w:rPr>
        <w:t>原住民保留地。</w:t>
      </w:r>
    </w:p>
    <w:p w:rsidR="00CE3F15" w:rsidRPr="00CE3F15" w:rsidRDefault="00CE3F15" w:rsidP="007475B7">
      <w:pPr>
        <w:pStyle w:val="a4"/>
        <w:numPr>
          <w:ilvl w:val="0"/>
          <w:numId w:val="2"/>
        </w:numPr>
        <w:ind w:leftChars="0" w:left="1232" w:hanging="239"/>
        <w:jc w:val="both"/>
        <w:rPr>
          <w:rFonts w:ascii="標楷體" w:eastAsia="標楷體" w:hAnsi="標楷體"/>
        </w:rPr>
      </w:pPr>
      <w:r w:rsidRPr="00CE3F15">
        <w:rPr>
          <w:rFonts w:ascii="標楷體" w:eastAsia="標楷體" w:hAnsi="標楷體" w:hint="eastAsia"/>
        </w:rPr>
        <w:t>依法律</w:t>
      </w:r>
      <w:r w:rsidR="008566E3">
        <w:rPr>
          <w:rFonts w:ascii="標楷體" w:eastAsia="標楷體" w:hAnsi="標楷體" w:hint="eastAsia"/>
        </w:rPr>
        <w:t>規定</w:t>
      </w:r>
      <w:r w:rsidRPr="00CE3F15">
        <w:rPr>
          <w:rFonts w:ascii="標楷體" w:eastAsia="標楷體" w:hAnsi="標楷體" w:hint="eastAsia"/>
        </w:rPr>
        <w:t>不得私有土地：</w:t>
      </w:r>
      <w:r w:rsidR="008566E3" w:rsidRPr="008566E3">
        <w:rPr>
          <w:rFonts w:ascii="標楷體" w:eastAsia="標楷體" w:hAnsi="標楷體" w:hint="eastAsia"/>
        </w:rPr>
        <w:t>依各直轄市、縣（市）政府所劃定之土地法第十四條第一項各款規定不得私有土地範圍。</w:t>
      </w:r>
    </w:p>
    <w:p w:rsidR="00CE3F15" w:rsidRPr="007475B7" w:rsidRDefault="00CE3F15" w:rsidP="00B50742">
      <w:pPr>
        <w:pStyle w:val="a4"/>
        <w:numPr>
          <w:ilvl w:val="0"/>
          <w:numId w:val="3"/>
        </w:numPr>
        <w:ind w:leftChars="0" w:left="1204" w:hanging="722"/>
        <w:jc w:val="both"/>
        <w:rPr>
          <w:rFonts w:ascii="標楷體" w:eastAsia="標楷體" w:hAnsi="標楷體"/>
        </w:rPr>
      </w:pPr>
      <w:r w:rsidRPr="007475B7">
        <w:rPr>
          <w:rFonts w:ascii="標楷體" w:eastAsia="標楷體" w:hAnsi="標楷體" w:hint="eastAsia"/>
        </w:rPr>
        <w:t>用途等說明：依實際查明結果填寫</w:t>
      </w:r>
      <w:proofErr w:type="gramStart"/>
      <w:r w:rsidRPr="007475B7">
        <w:rPr>
          <w:rFonts w:ascii="標楷體" w:eastAsia="標楷體" w:hAnsi="標楷體" w:hint="eastAsia"/>
        </w:rPr>
        <w:t>（</w:t>
      </w:r>
      <w:proofErr w:type="gramEnd"/>
      <w:r w:rsidRPr="007475B7">
        <w:rPr>
          <w:rFonts w:ascii="標楷體" w:eastAsia="標楷體" w:hAnsi="標楷體" w:hint="eastAsia"/>
        </w:rPr>
        <w:t>如：位於都市計畫範圍內、依</w:t>
      </w:r>
      <w:proofErr w:type="gramStart"/>
      <w:r w:rsidRPr="007475B7">
        <w:rPr>
          <w:rFonts w:ascii="標楷體" w:eastAsia="標楷體" w:hAnsi="標楷體" w:hint="eastAsia"/>
        </w:rPr>
        <w:t>Ｏ</w:t>
      </w:r>
      <w:proofErr w:type="gramEnd"/>
      <w:r w:rsidRPr="007475B7">
        <w:rPr>
          <w:rFonts w:ascii="標楷體" w:eastAsia="標楷體" w:hAnsi="標楷體" w:hint="eastAsia"/>
        </w:rPr>
        <w:t>ＯＯ計畫開發工業區、屬土地法第</w:t>
      </w:r>
      <w:r w:rsidR="005D5172">
        <w:rPr>
          <w:rFonts w:ascii="標楷體" w:eastAsia="標楷體" w:hAnsi="標楷體" w:hint="eastAsia"/>
        </w:rPr>
        <w:t>十四</w:t>
      </w:r>
      <w:r w:rsidRPr="007475B7">
        <w:rPr>
          <w:rFonts w:ascii="標楷體" w:eastAsia="標楷體" w:hAnsi="標楷體" w:hint="eastAsia"/>
        </w:rPr>
        <w:t>條</w:t>
      </w:r>
      <w:r w:rsidR="005D5172">
        <w:rPr>
          <w:rFonts w:ascii="標楷體" w:eastAsia="標楷體" w:hAnsi="標楷體" w:hint="eastAsia"/>
        </w:rPr>
        <w:t>第一</w:t>
      </w:r>
      <w:r w:rsidRPr="007475B7">
        <w:rPr>
          <w:rFonts w:ascii="標楷體" w:eastAsia="標楷體" w:hAnsi="標楷體" w:hint="eastAsia"/>
        </w:rPr>
        <w:t>項第Ｏ款土地、現況已作〈道路〉使用等），並註明</w:t>
      </w:r>
      <w:r w:rsidR="008566E3">
        <w:rPr>
          <w:rFonts w:ascii="標楷體" w:eastAsia="標楷體" w:hAnsi="標楷體" w:hint="eastAsia"/>
        </w:rPr>
        <w:t>「</w:t>
      </w:r>
      <w:r w:rsidRPr="007475B7">
        <w:rPr>
          <w:rFonts w:ascii="標楷體" w:eastAsia="標楷體" w:hAnsi="標楷體" w:hint="eastAsia"/>
        </w:rPr>
        <w:t>部分不予放領</w:t>
      </w:r>
      <w:r w:rsidR="008566E3">
        <w:rPr>
          <w:rFonts w:ascii="標楷體" w:eastAsia="標楷體" w:hAnsi="標楷體" w:hint="eastAsia"/>
        </w:rPr>
        <w:t>」</w:t>
      </w:r>
      <w:r w:rsidRPr="007475B7">
        <w:rPr>
          <w:rFonts w:ascii="標楷體" w:eastAsia="標楷體" w:hAnsi="標楷體" w:hint="eastAsia"/>
        </w:rPr>
        <w:t>或</w:t>
      </w:r>
      <w:r w:rsidR="008566E3">
        <w:rPr>
          <w:rFonts w:ascii="標楷體" w:eastAsia="標楷體" w:hAnsi="標楷體" w:hint="eastAsia"/>
        </w:rPr>
        <w:t>「</w:t>
      </w:r>
      <w:proofErr w:type="gramStart"/>
      <w:r w:rsidRPr="007475B7">
        <w:rPr>
          <w:rFonts w:ascii="標楷體" w:eastAsia="標楷體" w:hAnsi="標楷體" w:hint="eastAsia"/>
        </w:rPr>
        <w:t>全筆不</w:t>
      </w:r>
      <w:proofErr w:type="gramEnd"/>
      <w:r w:rsidRPr="007475B7">
        <w:rPr>
          <w:rFonts w:ascii="標楷體" w:eastAsia="標楷體" w:hAnsi="標楷體" w:hint="eastAsia"/>
        </w:rPr>
        <w:t>予放領</w:t>
      </w:r>
      <w:r w:rsidR="008566E3">
        <w:rPr>
          <w:rFonts w:ascii="標楷體" w:eastAsia="標楷體" w:hAnsi="標楷體" w:hint="eastAsia"/>
        </w:rPr>
        <w:t>」</w:t>
      </w:r>
      <w:r w:rsidRPr="007475B7">
        <w:rPr>
          <w:rFonts w:ascii="標楷體" w:eastAsia="標楷體" w:hAnsi="標楷體" w:hint="eastAsia"/>
        </w:rPr>
        <w:t>。</w:t>
      </w:r>
    </w:p>
    <w:p w:rsidR="00CE3F15" w:rsidRPr="00CE3F15" w:rsidRDefault="00CE3F15" w:rsidP="00B50742">
      <w:pPr>
        <w:pStyle w:val="a4"/>
        <w:numPr>
          <w:ilvl w:val="0"/>
          <w:numId w:val="3"/>
        </w:numPr>
        <w:ind w:leftChars="0" w:left="964" w:hanging="482"/>
        <w:jc w:val="both"/>
        <w:rPr>
          <w:rFonts w:ascii="標楷體" w:eastAsia="標楷體" w:hAnsi="標楷體"/>
        </w:rPr>
      </w:pPr>
      <w:r w:rsidRPr="00CE3F15">
        <w:rPr>
          <w:rFonts w:ascii="標楷體" w:eastAsia="標楷體" w:hAnsi="標楷體" w:hint="eastAsia"/>
        </w:rPr>
        <w:t>法令依據：</w:t>
      </w:r>
      <w:r w:rsidR="008566E3">
        <w:rPr>
          <w:rFonts w:ascii="標楷體" w:eastAsia="標楷體" w:hAnsi="標楷體" w:hint="eastAsia"/>
        </w:rPr>
        <w:t>請</w:t>
      </w:r>
      <w:r w:rsidRPr="00CE3F15">
        <w:rPr>
          <w:rFonts w:ascii="標楷體" w:eastAsia="標楷體" w:hAnsi="標楷體" w:hint="eastAsia"/>
        </w:rPr>
        <w:t>依</w:t>
      </w:r>
      <w:r w:rsidR="008566E3">
        <w:rPr>
          <w:rFonts w:ascii="標楷體" w:eastAsia="標楷體" w:hAnsi="標楷體" w:hint="eastAsia"/>
        </w:rPr>
        <w:t>阿拉伯數字填寫</w:t>
      </w:r>
      <w:r w:rsidR="007475B7" w:rsidRPr="007475B7">
        <w:rPr>
          <w:rFonts w:ascii="標楷體" w:eastAsia="標楷體" w:hAnsi="標楷體" w:hint="eastAsia"/>
        </w:rPr>
        <w:t>國有邊際養殖用地放領實施辦法</w:t>
      </w:r>
      <w:r w:rsidRPr="00CE3F15">
        <w:rPr>
          <w:rFonts w:ascii="標楷體" w:eastAsia="標楷體" w:hAnsi="標楷體" w:hint="eastAsia"/>
        </w:rPr>
        <w:t>規定第</w:t>
      </w:r>
      <w:r w:rsidR="005D5172">
        <w:rPr>
          <w:rFonts w:ascii="標楷體" w:eastAsia="標楷體" w:hAnsi="標楷體" w:hint="eastAsia"/>
        </w:rPr>
        <w:t>三</w:t>
      </w:r>
      <w:r w:rsidRPr="00CE3F15">
        <w:rPr>
          <w:rFonts w:ascii="標楷體" w:eastAsia="標楷體" w:hAnsi="標楷體" w:hint="eastAsia"/>
        </w:rPr>
        <w:t>條但書之款次。</w:t>
      </w:r>
    </w:p>
    <w:p w:rsidR="00634662" w:rsidRPr="00CE3F15" w:rsidRDefault="00CE3F15" w:rsidP="007475B7">
      <w:pPr>
        <w:jc w:val="both"/>
        <w:rPr>
          <w:rFonts w:ascii="標楷體" w:eastAsia="標楷體" w:hAnsi="標楷體"/>
        </w:rPr>
      </w:pPr>
      <w:r w:rsidRPr="00CE3F15">
        <w:rPr>
          <w:rFonts w:ascii="標楷體" w:eastAsia="標楷體" w:hAnsi="標楷體" w:hint="eastAsia"/>
        </w:rPr>
        <w:t>四、合計筆數：</w:t>
      </w:r>
      <w:proofErr w:type="gramStart"/>
      <w:r w:rsidRPr="00CE3F15">
        <w:rPr>
          <w:rFonts w:ascii="標楷體" w:eastAsia="標楷體" w:hAnsi="標楷體" w:hint="eastAsia"/>
        </w:rPr>
        <w:t>按造冊</w:t>
      </w:r>
      <w:proofErr w:type="gramEnd"/>
      <w:r w:rsidRPr="00CE3F15">
        <w:rPr>
          <w:rFonts w:ascii="標楷體" w:eastAsia="標楷體" w:hAnsi="標楷體" w:hint="eastAsia"/>
        </w:rPr>
        <w:t>之土地總筆數填寫。</w:t>
      </w:r>
    </w:p>
    <w:sectPr w:rsidR="00634662" w:rsidRPr="00CE3F15" w:rsidSect="00B7799B">
      <w:pgSz w:w="16838" w:h="11906" w:orient="landscape"/>
      <w:pgMar w:top="1701"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573CB"/>
    <w:multiLevelType w:val="hybridMultilevel"/>
    <w:tmpl w:val="08201F1A"/>
    <w:lvl w:ilvl="0" w:tplc="431C142A">
      <w:start w:val="1"/>
      <w:numFmt w:val="taiwaneseCountingThousand"/>
      <w:suff w:val="nothing"/>
      <w:lvlText w:val="（%1）"/>
      <w:lvlJc w:val="left"/>
      <w:pPr>
        <w:ind w:left="2324" w:hanging="480"/>
      </w:pPr>
      <w:rPr>
        <w:rFonts w:hint="default"/>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1" w15:restartNumberingAfterBreak="0">
    <w:nsid w:val="2AD73B59"/>
    <w:multiLevelType w:val="hybridMultilevel"/>
    <w:tmpl w:val="A59E28A0"/>
    <w:lvl w:ilvl="0" w:tplc="C1DEF5E2">
      <w:start w:val="1"/>
      <w:numFmt w:val="decimal"/>
      <w:suff w:val="nothing"/>
      <w:lvlText w:val="（%1）"/>
      <w:lvlJc w:val="left"/>
      <w:pPr>
        <w:ind w:left="480" w:hanging="480"/>
      </w:pPr>
      <w:rPr>
        <w:rFonts w:eastAsia="標楷體" w:hint="eastAsia"/>
      </w:rPr>
    </w:lvl>
    <w:lvl w:ilvl="1" w:tplc="04090019" w:tentative="1">
      <w:start w:val="1"/>
      <w:numFmt w:val="ideographTraditional"/>
      <w:lvlText w:val="%2、"/>
      <w:lvlJc w:val="left"/>
      <w:pPr>
        <w:ind w:left="2192" w:hanging="480"/>
      </w:pPr>
    </w:lvl>
    <w:lvl w:ilvl="2" w:tplc="0409001B" w:tentative="1">
      <w:start w:val="1"/>
      <w:numFmt w:val="lowerRoman"/>
      <w:lvlText w:val="%3."/>
      <w:lvlJc w:val="right"/>
      <w:pPr>
        <w:ind w:left="2672" w:hanging="480"/>
      </w:pPr>
    </w:lvl>
    <w:lvl w:ilvl="3" w:tplc="0409000F" w:tentative="1">
      <w:start w:val="1"/>
      <w:numFmt w:val="decimal"/>
      <w:lvlText w:val="%4."/>
      <w:lvlJc w:val="left"/>
      <w:pPr>
        <w:ind w:left="3152" w:hanging="480"/>
      </w:pPr>
    </w:lvl>
    <w:lvl w:ilvl="4" w:tplc="04090019" w:tentative="1">
      <w:start w:val="1"/>
      <w:numFmt w:val="ideographTraditional"/>
      <w:lvlText w:val="%5、"/>
      <w:lvlJc w:val="left"/>
      <w:pPr>
        <w:ind w:left="3632" w:hanging="480"/>
      </w:pPr>
    </w:lvl>
    <w:lvl w:ilvl="5" w:tplc="0409001B" w:tentative="1">
      <w:start w:val="1"/>
      <w:numFmt w:val="lowerRoman"/>
      <w:lvlText w:val="%6."/>
      <w:lvlJc w:val="right"/>
      <w:pPr>
        <w:ind w:left="4112" w:hanging="480"/>
      </w:pPr>
    </w:lvl>
    <w:lvl w:ilvl="6" w:tplc="0409000F" w:tentative="1">
      <w:start w:val="1"/>
      <w:numFmt w:val="decimal"/>
      <w:lvlText w:val="%7."/>
      <w:lvlJc w:val="left"/>
      <w:pPr>
        <w:ind w:left="4592" w:hanging="480"/>
      </w:pPr>
    </w:lvl>
    <w:lvl w:ilvl="7" w:tplc="04090019" w:tentative="1">
      <w:start w:val="1"/>
      <w:numFmt w:val="ideographTraditional"/>
      <w:lvlText w:val="%8、"/>
      <w:lvlJc w:val="left"/>
      <w:pPr>
        <w:ind w:left="5072" w:hanging="480"/>
      </w:pPr>
    </w:lvl>
    <w:lvl w:ilvl="8" w:tplc="0409001B" w:tentative="1">
      <w:start w:val="1"/>
      <w:numFmt w:val="lowerRoman"/>
      <w:lvlText w:val="%9."/>
      <w:lvlJc w:val="right"/>
      <w:pPr>
        <w:ind w:left="5552" w:hanging="480"/>
      </w:pPr>
    </w:lvl>
  </w:abstractNum>
  <w:abstractNum w:abstractNumId="2" w15:restartNumberingAfterBreak="0">
    <w:nsid w:val="372F488A"/>
    <w:multiLevelType w:val="hybridMultilevel"/>
    <w:tmpl w:val="25F6CFF8"/>
    <w:lvl w:ilvl="0" w:tplc="09AEB822">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6D174CE"/>
    <w:multiLevelType w:val="hybridMultilevel"/>
    <w:tmpl w:val="35346256"/>
    <w:lvl w:ilvl="0" w:tplc="5704A7C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4D40853"/>
    <w:multiLevelType w:val="hybridMultilevel"/>
    <w:tmpl w:val="36EA1D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662"/>
    <w:rsid w:val="0013211F"/>
    <w:rsid w:val="002B3989"/>
    <w:rsid w:val="00455F83"/>
    <w:rsid w:val="005D5172"/>
    <w:rsid w:val="00634662"/>
    <w:rsid w:val="00634CD4"/>
    <w:rsid w:val="00744699"/>
    <w:rsid w:val="007475B7"/>
    <w:rsid w:val="007B7F07"/>
    <w:rsid w:val="008566E3"/>
    <w:rsid w:val="008968EF"/>
    <w:rsid w:val="009E2B29"/>
    <w:rsid w:val="00A0393F"/>
    <w:rsid w:val="00A24262"/>
    <w:rsid w:val="00A37EA6"/>
    <w:rsid w:val="00B50742"/>
    <w:rsid w:val="00B7799B"/>
    <w:rsid w:val="00CE3F15"/>
    <w:rsid w:val="00CE7263"/>
    <w:rsid w:val="00DA3FAC"/>
    <w:rsid w:val="00DD4167"/>
    <w:rsid w:val="00DE00A6"/>
    <w:rsid w:val="00EB6D69"/>
    <w:rsid w:val="00EC5ADA"/>
    <w:rsid w:val="00FD6F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D5D2E"/>
  <w15:chartTrackingRefBased/>
  <w15:docId w15:val="{CEF5C305-AE67-4801-B157-949952A9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4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475B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2</Pages>
  <Words>144</Words>
  <Characters>826</Characters>
  <Application>Microsoft Office Word</Application>
  <DocSecurity>0</DocSecurity>
  <Lines>6</Lines>
  <Paragraphs>1</Paragraphs>
  <ScaleCrop>false</ScaleCrop>
  <Company>財政部國有財產署</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鄭婷文</dc:creator>
  <cp:keywords/>
  <dc:description/>
  <cp:lastModifiedBy>鄭婷文</cp:lastModifiedBy>
  <cp:revision>55</cp:revision>
  <cp:lastPrinted>2026-07-09T03:02:00Z</cp:lastPrinted>
  <dcterms:created xsi:type="dcterms:W3CDTF">2026-02-25T05:36:00Z</dcterms:created>
  <dcterms:modified xsi:type="dcterms:W3CDTF">2026-08-18T02:13:00Z</dcterms:modified>
</cp:coreProperties>
</file>