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5701" w:rsidRPr="002B5701" w:rsidRDefault="002B5701" w:rsidP="00D8460A">
      <w:pPr>
        <w:rPr>
          <w:rFonts w:ascii="標楷體" w:eastAsia="標楷體" w:hAnsi="標楷體"/>
          <w:sz w:val="16"/>
          <w:szCs w:val="16"/>
        </w:rPr>
      </w:pPr>
      <w:bookmarkStart w:id="0" w:name="_GoBack"/>
      <w:bookmarkEnd w:id="0"/>
      <w:r w:rsidRPr="00537874">
        <w:rPr>
          <w:rFonts w:ascii="標楷體" w:eastAsia="標楷體" w:hAnsi="標楷體"/>
          <w:noProof/>
          <w:sz w:val="32"/>
          <w:szCs w:val="32"/>
        </w:rPr>
        <mc:AlternateContent>
          <mc:Choice Requires="wps">
            <w:drawing>
              <wp:anchor distT="45720" distB="45720" distL="114300" distR="114300" simplePos="0" relativeHeight="251659264" behindDoc="0" locked="0" layoutInCell="1" allowOverlap="1">
                <wp:simplePos x="0" y="0"/>
                <wp:positionH relativeFrom="column">
                  <wp:posOffset>0</wp:posOffset>
                </wp:positionH>
                <wp:positionV relativeFrom="paragraph">
                  <wp:posOffset>-352425</wp:posOffset>
                </wp:positionV>
                <wp:extent cx="895350" cy="417195"/>
                <wp:effectExtent l="0" t="0" r="19050" b="20955"/>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417195"/>
                        </a:xfrm>
                        <a:prstGeom prst="rect">
                          <a:avLst/>
                        </a:prstGeom>
                        <a:solidFill>
                          <a:srgbClr val="FFFFFF"/>
                        </a:solidFill>
                        <a:ln w="9525">
                          <a:solidFill>
                            <a:schemeClr val="bg1"/>
                          </a:solidFill>
                          <a:miter lim="800000"/>
                          <a:headEnd/>
                          <a:tailEnd/>
                        </a:ln>
                      </wps:spPr>
                      <wps:txbx>
                        <w:txbxContent>
                          <w:p w:rsidR="00537874" w:rsidRPr="00537874" w:rsidRDefault="00537874">
                            <w:pPr>
                              <w:rPr>
                                <w:rFonts w:ascii="標楷體" w:eastAsia="標楷體" w:hAnsi="標楷體"/>
                                <w:b/>
                                <w:sz w:val="28"/>
                                <w:szCs w:val="28"/>
                              </w:rPr>
                            </w:pPr>
                            <w:r w:rsidRPr="00537874">
                              <w:rPr>
                                <w:rFonts w:ascii="標楷體" w:eastAsia="標楷體" w:hAnsi="標楷體" w:hint="eastAsia"/>
                                <w:b/>
                                <w:sz w:val="28"/>
                                <w:szCs w:val="28"/>
                              </w:rPr>
                              <w:t>附表</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0;margin-top:-27.75pt;width:70.5pt;height:32.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" strokecolor="white [3212]">
                <v:textbox>
                  <w:txbxContent>
                    <w:p w:rsidR="00537874" w:rsidRPr="00537874" w:rsidRDefault="00537874">
                      <w:pPr>
                        <w:rPr>
                          <w:rFonts w:ascii="標楷體" w:eastAsia="標楷體" w:hAnsi="標楷體"/>
                          <w:b/>
                          <w:sz w:val="28"/>
                          <w:szCs w:val="28"/>
                        </w:rPr>
                      </w:pPr>
                      <w:r w:rsidRPr="00537874">
                        <w:rPr>
                          <w:rFonts w:ascii="標楷體" w:eastAsia="標楷體" w:hAnsi="標楷體" w:hint="eastAsia"/>
                          <w:b/>
                          <w:sz w:val="28"/>
                          <w:szCs w:val="28"/>
                        </w:rPr>
                        <w:t>附表</w:t>
                      </w:r>
                    </w:p>
                  </w:txbxContent>
                </v:textbox>
              </v:shape>
            </w:pict>
          </mc:Fallback>
        </mc:AlternateContent>
      </w:r>
    </w:p>
    <w:p w:rsidR="00E912F0" w:rsidRDefault="00E912F0" w:rsidP="00537874">
      <w:pPr>
        <w:jc w:val="center"/>
        <w:rPr>
          <w:rFonts w:ascii="標楷體" w:eastAsia="標楷體" w:hAnsi="標楷體"/>
          <w:sz w:val="32"/>
          <w:szCs w:val="32"/>
        </w:rPr>
      </w:pPr>
      <w:r w:rsidRPr="00537874">
        <w:rPr>
          <w:rFonts w:ascii="標楷體" w:eastAsia="標楷體" w:hAnsi="標楷體" w:hint="eastAsia"/>
          <w:sz w:val="32"/>
          <w:szCs w:val="32"/>
        </w:rPr>
        <w:t>國有</w:t>
      </w:r>
      <w:r w:rsidR="00537874">
        <w:rPr>
          <w:rFonts w:ascii="標楷體" w:eastAsia="標楷體" w:hAnsi="標楷體" w:hint="eastAsia"/>
          <w:sz w:val="32"/>
          <w:szCs w:val="32"/>
        </w:rPr>
        <w:t>邊際養殖用地</w:t>
      </w:r>
      <w:r w:rsidRPr="00537874">
        <w:rPr>
          <w:rFonts w:ascii="標楷體" w:eastAsia="標楷體" w:hAnsi="標楷體" w:hint="eastAsia"/>
          <w:sz w:val="32"/>
          <w:szCs w:val="32"/>
        </w:rPr>
        <w:t>放領查</w:t>
      </w:r>
      <w:proofErr w:type="gramStart"/>
      <w:r w:rsidRPr="00537874">
        <w:rPr>
          <w:rFonts w:ascii="標楷體" w:eastAsia="標楷體" w:hAnsi="標楷體" w:hint="eastAsia"/>
          <w:sz w:val="32"/>
          <w:szCs w:val="32"/>
        </w:rPr>
        <w:t>註</w:t>
      </w:r>
      <w:proofErr w:type="gramEnd"/>
      <w:r w:rsidRPr="00537874">
        <w:rPr>
          <w:rFonts w:ascii="標楷體" w:eastAsia="標楷體" w:hAnsi="標楷體" w:hint="eastAsia"/>
          <w:sz w:val="32"/>
          <w:szCs w:val="32"/>
        </w:rPr>
        <w:t>項目及查</w:t>
      </w:r>
      <w:proofErr w:type="gramStart"/>
      <w:r w:rsidRPr="00537874">
        <w:rPr>
          <w:rFonts w:ascii="標楷體" w:eastAsia="標楷體" w:hAnsi="標楷體" w:hint="eastAsia"/>
          <w:sz w:val="32"/>
          <w:szCs w:val="32"/>
        </w:rPr>
        <w:t>註</w:t>
      </w:r>
      <w:proofErr w:type="gramEnd"/>
      <w:r w:rsidRPr="00537874">
        <w:rPr>
          <w:rFonts w:ascii="標楷體" w:eastAsia="標楷體" w:hAnsi="標楷體" w:hint="eastAsia"/>
          <w:sz w:val="32"/>
          <w:szCs w:val="32"/>
        </w:rPr>
        <w:t>機關一覽表</w:t>
      </w:r>
    </w:p>
    <w:tbl>
      <w:tblPr>
        <w:tblStyle w:val="a3"/>
        <w:tblW w:w="9694" w:type="dxa"/>
        <w:tblInd w:w="-572" w:type="dxa"/>
        <w:tblLayout w:type="fixed"/>
        <w:tblCellMar>
          <w:left w:w="0" w:type="dxa"/>
          <w:right w:w="0" w:type="dxa"/>
        </w:tblCellMar>
        <w:tblLook w:val="04A0" w:firstRow="1" w:lastRow="0" w:firstColumn="1" w:lastColumn="0" w:noHBand="0" w:noVBand="1"/>
      </w:tblPr>
      <w:tblGrid>
        <w:gridCol w:w="1365"/>
        <w:gridCol w:w="1754"/>
        <w:gridCol w:w="1559"/>
        <w:gridCol w:w="1698"/>
        <w:gridCol w:w="3318"/>
      </w:tblGrid>
      <w:tr w:rsidR="00A61500" w:rsidRPr="00A61500" w:rsidTr="008743D3">
        <w:trPr>
          <w:trHeight w:val="553"/>
          <w:tblHeader/>
        </w:trPr>
        <w:tc>
          <w:tcPr>
            <w:tcW w:w="1365" w:type="dxa"/>
            <w:shd w:val="clear" w:color="auto" w:fill="F2F2F2" w:themeFill="background1" w:themeFillShade="F2"/>
            <w:vAlign w:val="center"/>
          </w:tcPr>
          <w:p w:rsidR="00537874" w:rsidRPr="00A61500" w:rsidRDefault="00537874" w:rsidP="00A041E6">
            <w:pPr>
              <w:kinsoku w:val="0"/>
              <w:autoSpaceDE w:val="0"/>
              <w:autoSpaceDN w:val="0"/>
              <w:spacing w:line="320" w:lineRule="exact"/>
              <w:jc w:val="center"/>
              <w:rPr>
                <w:rFonts w:ascii="標楷體" w:eastAsia="標楷體" w:hAnsi="標楷體"/>
                <w:b/>
                <w:szCs w:val="24"/>
              </w:rPr>
            </w:pPr>
            <w:r w:rsidRPr="00A61500">
              <w:rPr>
                <w:rFonts w:ascii="標楷體" w:eastAsia="標楷體" w:hAnsi="標楷體" w:hint="eastAsia"/>
                <w:b/>
                <w:szCs w:val="24"/>
              </w:rPr>
              <w:t>類別</w:t>
            </w:r>
          </w:p>
        </w:tc>
        <w:tc>
          <w:tcPr>
            <w:tcW w:w="1754" w:type="dxa"/>
            <w:shd w:val="clear" w:color="auto" w:fill="F2F2F2" w:themeFill="background1" w:themeFillShade="F2"/>
            <w:vAlign w:val="center"/>
          </w:tcPr>
          <w:p w:rsidR="00537874" w:rsidRPr="00A61500" w:rsidRDefault="00537874" w:rsidP="00A041E6">
            <w:pPr>
              <w:kinsoku w:val="0"/>
              <w:autoSpaceDE w:val="0"/>
              <w:autoSpaceDN w:val="0"/>
              <w:spacing w:line="320" w:lineRule="exact"/>
              <w:jc w:val="center"/>
              <w:rPr>
                <w:rFonts w:ascii="標楷體" w:eastAsia="標楷體" w:hAnsi="標楷體"/>
                <w:b/>
                <w:szCs w:val="24"/>
              </w:rPr>
            </w:pPr>
            <w:r w:rsidRPr="00A61500">
              <w:rPr>
                <w:rFonts w:ascii="標楷體" w:eastAsia="標楷體" w:hAnsi="標楷體" w:hint="eastAsia"/>
                <w:b/>
                <w:szCs w:val="24"/>
              </w:rPr>
              <w:t>項目</w:t>
            </w:r>
          </w:p>
        </w:tc>
        <w:tc>
          <w:tcPr>
            <w:tcW w:w="1559" w:type="dxa"/>
            <w:shd w:val="clear" w:color="auto" w:fill="F2F2F2" w:themeFill="background1" w:themeFillShade="F2"/>
            <w:vAlign w:val="center"/>
          </w:tcPr>
          <w:p w:rsidR="00537874" w:rsidRPr="00A61500" w:rsidRDefault="00537874" w:rsidP="00A041E6">
            <w:pPr>
              <w:kinsoku w:val="0"/>
              <w:autoSpaceDE w:val="0"/>
              <w:autoSpaceDN w:val="0"/>
              <w:spacing w:line="320" w:lineRule="exact"/>
              <w:jc w:val="center"/>
              <w:rPr>
                <w:rFonts w:ascii="標楷體" w:eastAsia="標楷體" w:hAnsi="標楷體"/>
                <w:b/>
                <w:szCs w:val="24"/>
              </w:rPr>
            </w:pPr>
            <w:r w:rsidRPr="00A61500">
              <w:rPr>
                <w:rFonts w:ascii="標楷體" w:eastAsia="標楷體" w:hAnsi="標楷體" w:hint="eastAsia"/>
                <w:b/>
                <w:szCs w:val="24"/>
              </w:rPr>
              <w:t>中央主辦機關</w:t>
            </w:r>
          </w:p>
        </w:tc>
        <w:tc>
          <w:tcPr>
            <w:tcW w:w="1698" w:type="dxa"/>
            <w:shd w:val="clear" w:color="auto" w:fill="F2F2F2" w:themeFill="background1" w:themeFillShade="F2"/>
            <w:vAlign w:val="center"/>
          </w:tcPr>
          <w:p w:rsidR="00537874" w:rsidRPr="00A61500" w:rsidRDefault="00537874" w:rsidP="00A041E6">
            <w:pPr>
              <w:kinsoku w:val="0"/>
              <w:autoSpaceDE w:val="0"/>
              <w:autoSpaceDN w:val="0"/>
              <w:spacing w:line="320" w:lineRule="exact"/>
              <w:jc w:val="center"/>
              <w:rPr>
                <w:rFonts w:ascii="標楷體" w:eastAsia="標楷體" w:hAnsi="標楷體"/>
                <w:b/>
                <w:szCs w:val="24"/>
              </w:rPr>
            </w:pPr>
            <w:r w:rsidRPr="00A61500">
              <w:rPr>
                <w:rFonts w:ascii="標楷體" w:eastAsia="標楷體" w:hAnsi="標楷體" w:hint="eastAsia"/>
                <w:b/>
                <w:szCs w:val="24"/>
              </w:rPr>
              <w:t>查</w:t>
            </w:r>
            <w:proofErr w:type="gramStart"/>
            <w:r w:rsidRPr="00A61500">
              <w:rPr>
                <w:rFonts w:ascii="標楷體" w:eastAsia="標楷體" w:hAnsi="標楷體" w:hint="eastAsia"/>
                <w:b/>
                <w:szCs w:val="24"/>
              </w:rPr>
              <w:t>註</w:t>
            </w:r>
            <w:proofErr w:type="gramEnd"/>
            <w:r w:rsidRPr="00A61500">
              <w:rPr>
                <w:rFonts w:ascii="標楷體" w:eastAsia="標楷體" w:hAnsi="標楷體" w:hint="eastAsia"/>
                <w:b/>
                <w:szCs w:val="24"/>
              </w:rPr>
              <w:t>機關</w:t>
            </w:r>
          </w:p>
        </w:tc>
        <w:tc>
          <w:tcPr>
            <w:tcW w:w="3318" w:type="dxa"/>
            <w:shd w:val="clear" w:color="auto" w:fill="F2F2F2" w:themeFill="background1" w:themeFillShade="F2"/>
            <w:vAlign w:val="center"/>
          </w:tcPr>
          <w:p w:rsidR="00537874" w:rsidRPr="00A61500" w:rsidRDefault="00537874" w:rsidP="00A041E6">
            <w:pPr>
              <w:kinsoku w:val="0"/>
              <w:autoSpaceDE w:val="0"/>
              <w:autoSpaceDN w:val="0"/>
              <w:spacing w:line="320" w:lineRule="exact"/>
              <w:jc w:val="center"/>
              <w:rPr>
                <w:rFonts w:ascii="標楷體" w:eastAsia="標楷體" w:hAnsi="標楷體"/>
                <w:b/>
                <w:szCs w:val="24"/>
              </w:rPr>
            </w:pPr>
            <w:r w:rsidRPr="00A61500">
              <w:rPr>
                <w:rFonts w:ascii="標楷體" w:eastAsia="標楷體" w:hAnsi="標楷體" w:hint="eastAsia"/>
                <w:b/>
                <w:szCs w:val="24"/>
              </w:rPr>
              <w:t>備註</w:t>
            </w:r>
          </w:p>
        </w:tc>
      </w:tr>
      <w:tr w:rsidR="00CB3D78" w:rsidRPr="00A61500" w:rsidTr="00CB3D78">
        <w:tc>
          <w:tcPr>
            <w:tcW w:w="1365" w:type="dxa"/>
            <w:vMerge w:val="restart"/>
            <w:tcMar>
              <w:left w:w="28" w:type="dxa"/>
              <w:right w:w="28" w:type="dxa"/>
            </w:tcMar>
          </w:tcPr>
          <w:p w:rsidR="00A61500" w:rsidRPr="00A61500" w:rsidRDefault="00A61500" w:rsidP="00A041E6">
            <w:pPr>
              <w:pStyle w:val="a4"/>
              <w:numPr>
                <w:ilvl w:val="0"/>
                <w:numId w:val="2"/>
              </w:numPr>
              <w:kinsoku w:val="0"/>
              <w:autoSpaceDE w:val="0"/>
              <w:autoSpaceDN w:val="0"/>
              <w:adjustRightInd w:val="0"/>
              <w:snapToGrid w:val="0"/>
              <w:spacing w:line="320" w:lineRule="exact"/>
              <w:ind w:leftChars="0"/>
              <w:jc w:val="both"/>
              <w:rPr>
                <w:rFonts w:ascii="標楷體" w:eastAsia="標楷體" w:hAnsi="標楷體"/>
                <w:b/>
                <w:szCs w:val="24"/>
              </w:rPr>
            </w:pPr>
          </w:p>
          <w:p w:rsidR="00A61500" w:rsidRPr="00A61500" w:rsidRDefault="00A61500" w:rsidP="00A041E6">
            <w:pPr>
              <w:kinsoku w:val="0"/>
              <w:overflowPunct w:val="0"/>
              <w:autoSpaceDE w:val="0"/>
              <w:autoSpaceDN w:val="0"/>
              <w:adjustRightInd w:val="0"/>
              <w:snapToGrid w:val="0"/>
              <w:spacing w:line="320" w:lineRule="exact"/>
              <w:jc w:val="both"/>
              <w:rPr>
                <w:rFonts w:ascii="標楷體" w:eastAsia="標楷體" w:hAnsi="標楷體"/>
                <w:b/>
                <w:szCs w:val="24"/>
              </w:rPr>
            </w:pPr>
            <w:r w:rsidRPr="00A61500">
              <w:rPr>
                <w:rFonts w:ascii="標楷體" w:eastAsia="標楷體" w:hAnsi="標楷體" w:hint="eastAsia"/>
                <w:b/>
                <w:szCs w:val="24"/>
              </w:rPr>
              <w:t>都市計畫地區範圍內及原住民保留地</w:t>
            </w:r>
          </w:p>
        </w:tc>
        <w:tc>
          <w:tcPr>
            <w:tcW w:w="1754" w:type="dxa"/>
            <w:tcMar>
              <w:left w:w="28" w:type="dxa"/>
              <w:right w:w="28" w:type="dxa"/>
            </w:tcMar>
          </w:tcPr>
          <w:p w:rsidR="00A61500" w:rsidRPr="00A61500" w:rsidRDefault="00A61500" w:rsidP="00A041E6">
            <w:pPr>
              <w:pStyle w:val="a4"/>
              <w:numPr>
                <w:ilvl w:val="0"/>
                <w:numId w:val="1"/>
              </w:numPr>
              <w:kinsoku w:val="0"/>
              <w:autoSpaceDE w:val="0"/>
              <w:autoSpaceDN w:val="0"/>
              <w:spacing w:line="320" w:lineRule="exact"/>
              <w:ind w:leftChars="0" w:left="630" w:hanging="733"/>
              <w:jc w:val="both"/>
              <w:rPr>
                <w:rFonts w:ascii="標楷體" w:eastAsia="標楷體" w:hAnsi="標楷體"/>
                <w:szCs w:val="24"/>
              </w:rPr>
            </w:pPr>
            <w:r w:rsidRPr="00A61500">
              <w:rPr>
                <w:rFonts w:ascii="標楷體" w:eastAsia="標楷體" w:hAnsi="標楷體" w:hint="eastAsia"/>
                <w:szCs w:val="24"/>
              </w:rPr>
              <w:t>都市計畫地區範圍內</w:t>
            </w:r>
          </w:p>
        </w:tc>
        <w:tc>
          <w:tcPr>
            <w:tcW w:w="1559" w:type="dxa"/>
            <w:tcMar>
              <w:left w:w="28" w:type="dxa"/>
              <w:right w:w="28" w:type="dxa"/>
            </w:tcMar>
          </w:tcPr>
          <w:p w:rsidR="00A61500" w:rsidRPr="00A61500" w:rsidRDefault="00A61500" w:rsidP="00A041E6">
            <w:pPr>
              <w:widowControl/>
              <w:kinsoku w:val="0"/>
              <w:autoSpaceDE w:val="0"/>
              <w:autoSpaceDN w:val="0"/>
              <w:spacing w:line="320" w:lineRule="exact"/>
              <w:jc w:val="both"/>
              <w:rPr>
                <w:rFonts w:ascii="標楷體" w:eastAsia="標楷體" w:hAnsi="標楷體"/>
                <w:szCs w:val="24"/>
              </w:rPr>
            </w:pPr>
            <w:r w:rsidRPr="00A61500">
              <w:rPr>
                <w:rFonts w:ascii="標楷體" w:eastAsia="標楷體" w:hAnsi="標楷體" w:hint="eastAsia"/>
                <w:szCs w:val="24"/>
              </w:rPr>
              <w:t>內政部國土管理署</w:t>
            </w:r>
          </w:p>
        </w:tc>
        <w:tc>
          <w:tcPr>
            <w:tcW w:w="1698" w:type="dxa"/>
            <w:tcMar>
              <w:left w:w="28" w:type="dxa"/>
              <w:right w:w="28" w:type="dxa"/>
            </w:tcMar>
          </w:tcPr>
          <w:p w:rsidR="00A61500" w:rsidRPr="00E356D5" w:rsidRDefault="00A61500" w:rsidP="00CB3D78">
            <w:pPr>
              <w:widowControl/>
              <w:kinsoku w:val="0"/>
              <w:overflowPunct w:val="0"/>
              <w:autoSpaceDE w:val="0"/>
              <w:autoSpaceDN w:val="0"/>
              <w:adjustRightInd w:val="0"/>
              <w:snapToGrid w:val="0"/>
              <w:spacing w:line="320" w:lineRule="exact"/>
              <w:jc w:val="both"/>
              <w:rPr>
                <w:rFonts w:ascii="標楷體" w:eastAsia="標楷體" w:hAnsi="標楷體"/>
                <w:color w:val="000000"/>
                <w:szCs w:val="24"/>
              </w:rPr>
            </w:pPr>
            <w:r w:rsidRPr="00A61500">
              <w:rPr>
                <w:rStyle w:val="fontstyle01"/>
                <w:rFonts w:ascii="標楷體" w:eastAsia="標楷體" w:hAnsi="標楷體"/>
              </w:rPr>
              <w:t>直轄市、縣</w:t>
            </w:r>
            <w:r w:rsidR="00E356D5">
              <w:rPr>
                <w:rStyle w:val="fontstyle01"/>
                <w:rFonts w:ascii="標楷體" w:eastAsia="標楷體" w:hAnsi="標楷體" w:hint="eastAsia"/>
              </w:rPr>
              <w:t>（</w:t>
            </w:r>
            <w:r w:rsidRPr="00A61500">
              <w:rPr>
                <w:rStyle w:val="fontstyle01"/>
                <w:rFonts w:ascii="標楷體" w:eastAsia="標楷體" w:hAnsi="標楷體"/>
              </w:rPr>
              <w:t>市）政府</w:t>
            </w:r>
          </w:p>
        </w:tc>
        <w:tc>
          <w:tcPr>
            <w:tcW w:w="3318" w:type="dxa"/>
            <w:tcMar>
              <w:left w:w="28" w:type="dxa"/>
              <w:right w:w="28" w:type="dxa"/>
            </w:tcMar>
          </w:tcPr>
          <w:p w:rsidR="00A61500" w:rsidRPr="007945CD" w:rsidRDefault="00A61500" w:rsidP="00A041E6">
            <w:pPr>
              <w:widowControl/>
              <w:spacing w:line="320" w:lineRule="exact"/>
              <w:ind w:rightChars="20" w:right="48"/>
              <w:jc w:val="both"/>
              <w:rPr>
                <w:rFonts w:ascii="標楷體" w:eastAsia="標楷體" w:hAnsi="標楷體"/>
              </w:rPr>
            </w:pPr>
            <w:r w:rsidRPr="00A61500">
              <w:rPr>
                <w:rStyle w:val="fontstyle01"/>
                <w:rFonts w:ascii="標楷體" w:eastAsia="標楷體" w:hAnsi="標楷體"/>
              </w:rPr>
              <w:t>依現有都市計畫範圍資料辦理查</w:t>
            </w:r>
            <w:proofErr w:type="gramStart"/>
            <w:r w:rsidRPr="00A61500">
              <w:rPr>
                <w:rStyle w:val="fontstyle01"/>
                <w:rFonts w:ascii="標楷體" w:eastAsia="標楷體" w:hAnsi="標楷體"/>
              </w:rPr>
              <w:t>註</w:t>
            </w:r>
            <w:proofErr w:type="gramEnd"/>
            <w:r w:rsidRPr="00A61500">
              <w:rPr>
                <w:rStyle w:val="fontstyle01"/>
                <w:rFonts w:ascii="標楷體" w:eastAsia="標楷體" w:hAnsi="標楷體"/>
              </w:rPr>
              <w:t>。</w:t>
            </w:r>
          </w:p>
        </w:tc>
      </w:tr>
      <w:tr w:rsidR="00CB3D78" w:rsidRPr="00A61500" w:rsidTr="00CB3D78">
        <w:tc>
          <w:tcPr>
            <w:tcW w:w="1365" w:type="dxa"/>
            <w:vMerge/>
            <w:tcMar>
              <w:left w:w="28" w:type="dxa"/>
              <w:right w:w="28" w:type="dxa"/>
            </w:tcMar>
          </w:tcPr>
          <w:p w:rsidR="00A61500" w:rsidRPr="00A61500" w:rsidRDefault="00A61500" w:rsidP="00A041E6">
            <w:pPr>
              <w:kinsoku w:val="0"/>
              <w:autoSpaceDE w:val="0"/>
              <w:autoSpaceDN w:val="0"/>
              <w:adjustRightInd w:val="0"/>
              <w:snapToGrid w:val="0"/>
              <w:spacing w:line="320" w:lineRule="exact"/>
              <w:jc w:val="center"/>
              <w:rPr>
                <w:rFonts w:ascii="標楷體" w:eastAsia="標楷體" w:hAnsi="標楷體"/>
                <w:szCs w:val="24"/>
              </w:rPr>
            </w:pPr>
          </w:p>
        </w:tc>
        <w:tc>
          <w:tcPr>
            <w:tcW w:w="1754" w:type="dxa"/>
            <w:tcMar>
              <w:left w:w="28" w:type="dxa"/>
              <w:right w:w="28" w:type="dxa"/>
            </w:tcMar>
          </w:tcPr>
          <w:p w:rsidR="00A61500" w:rsidRPr="00A61500" w:rsidRDefault="00A61500" w:rsidP="00A041E6">
            <w:pPr>
              <w:pStyle w:val="a4"/>
              <w:numPr>
                <w:ilvl w:val="0"/>
                <w:numId w:val="1"/>
              </w:numPr>
              <w:kinsoku w:val="0"/>
              <w:autoSpaceDE w:val="0"/>
              <w:autoSpaceDN w:val="0"/>
              <w:spacing w:line="320" w:lineRule="exact"/>
              <w:ind w:leftChars="0" w:left="630" w:hanging="733"/>
              <w:jc w:val="both"/>
              <w:rPr>
                <w:rFonts w:ascii="標楷體" w:eastAsia="標楷體" w:hAnsi="標楷體"/>
                <w:szCs w:val="24"/>
              </w:rPr>
            </w:pPr>
            <w:r w:rsidRPr="00A61500">
              <w:rPr>
                <w:rFonts w:ascii="標楷體" w:eastAsia="標楷體" w:hAnsi="標楷體" w:hint="eastAsia"/>
                <w:szCs w:val="24"/>
              </w:rPr>
              <w:t>原住民保留地</w:t>
            </w:r>
          </w:p>
        </w:tc>
        <w:tc>
          <w:tcPr>
            <w:tcW w:w="1559" w:type="dxa"/>
            <w:tcMar>
              <w:left w:w="28" w:type="dxa"/>
              <w:right w:w="28" w:type="dxa"/>
            </w:tcMar>
          </w:tcPr>
          <w:p w:rsidR="00A61500" w:rsidRPr="003E00B7" w:rsidRDefault="003E00B7" w:rsidP="00A041E6">
            <w:pPr>
              <w:widowControl/>
              <w:spacing w:line="320" w:lineRule="exact"/>
              <w:jc w:val="both"/>
            </w:pPr>
            <w:r w:rsidRPr="003E00B7">
              <w:rPr>
                <w:rFonts w:ascii="標楷體" w:eastAsia="標楷體" w:hAnsi="標楷體"/>
              </w:rPr>
              <w:t>原住民族委員會</w:t>
            </w:r>
          </w:p>
        </w:tc>
        <w:tc>
          <w:tcPr>
            <w:tcW w:w="1698" w:type="dxa"/>
            <w:tcMar>
              <w:left w:w="28" w:type="dxa"/>
              <w:right w:w="28" w:type="dxa"/>
            </w:tcMar>
          </w:tcPr>
          <w:p w:rsidR="00A61500" w:rsidRPr="00A61500" w:rsidRDefault="00CB3D78" w:rsidP="00CB3D78">
            <w:pPr>
              <w:kinsoku w:val="0"/>
              <w:autoSpaceDE w:val="0"/>
              <w:autoSpaceDN w:val="0"/>
              <w:adjustRightInd w:val="0"/>
              <w:snapToGrid w:val="0"/>
              <w:spacing w:line="320" w:lineRule="exact"/>
              <w:jc w:val="both"/>
              <w:rPr>
                <w:rFonts w:ascii="標楷體" w:eastAsia="標楷體" w:hAnsi="標楷體"/>
                <w:szCs w:val="24"/>
              </w:rPr>
            </w:pPr>
            <w:r w:rsidRPr="00A61500">
              <w:rPr>
                <w:rStyle w:val="fontstyle01"/>
                <w:rFonts w:ascii="標楷體" w:eastAsia="標楷體" w:hAnsi="標楷體"/>
              </w:rPr>
              <w:t>直轄市、縣</w:t>
            </w:r>
            <w:r>
              <w:rPr>
                <w:rStyle w:val="fontstyle01"/>
                <w:rFonts w:ascii="標楷體" w:eastAsia="標楷體" w:hAnsi="標楷體" w:hint="eastAsia"/>
              </w:rPr>
              <w:t>（</w:t>
            </w:r>
            <w:r w:rsidRPr="00A61500">
              <w:rPr>
                <w:rStyle w:val="fontstyle01"/>
                <w:rFonts w:ascii="標楷體" w:eastAsia="標楷體" w:hAnsi="標楷體"/>
              </w:rPr>
              <w:t>市）政府</w:t>
            </w:r>
          </w:p>
        </w:tc>
        <w:tc>
          <w:tcPr>
            <w:tcW w:w="3318" w:type="dxa"/>
          </w:tcPr>
          <w:p w:rsidR="00A61500" w:rsidRPr="007945CD" w:rsidRDefault="007945CD" w:rsidP="00A041E6">
            <w:pPr>
              <w:widowControl/>
              <w:spacing w:line="320" w:lineRule="exact"/>
              <w:ind w:rightChars="20" w:right="48"/>
              <w:jc w:val="both"/>
            </w:pPr>
            <w:r w:rsidRPr="007945CD">
              <w:rPr>
                <w:rStyle w:val="fontstyle01"/>
                <w:rFonts w:ascii="標楷體" w:eastAsia="標楷體" w:hAnsi="標楷體"/>
              </w:rPr>
              <w:t>由直轄市、縣（市）政府原民單位依土地登記簿標示部其他登記事項欄是否註記「原住民保留地」認定。</w:t>
            </w:r>
          </w:p>
        </w:tc>
      </w:tr>
      <w:tr w:rsidR="0060154B" w:rsidRPr="00A61500" w:rsidTr="00CB3D78">
        <w:tc>
          <w:tcPr>
            <w:tcW w:w="1365" w:type="dxa"/>
            <w:vMerge w:val="restart"/>
            <w:tcMar>
              <w:left w:w="28" w:type="dxa"/>
              <w:right w:w="28" w:type="dxa"/>
            </w:tcMar>
          </w:tcPr>
          <w:p w:rsidR="0060154B" w:rsidRPr="003E00B7" w:rsidRDefault="0060154B" w:rsidP="00A041E6">
            <w:pPr>
              <w:pStyle w:val="a4"/>
              <w:numPr>
                <w:ilvl w:val="0"/>
                <w:numId w:val="2"/>
              </w:numPr>
              <w:kinsoku w:val="0"/>
              <w:autoSpaceDE w:val="0"/>
              <w:autoSpaceDN w:val="0"/>
              <w:adjustRightInd w:val="0"/>
              <w:snapToGrid w:val="0"/>
              <w:spacing w:line="320" w:lineRule="exact"/>
              <w:ind w:leftChars="0"/>
              <w:jc w:val="both"/>
              <w:rPr>
                <w:rFonts w:ascii="標楷體" w:eastAsia="標楷體" w:hAnsi="標楷體"/>
                <w:b/>
                <w:szCs w:val="24"/>
              </w:rPr>
            </w:pPr>
          </w:p>
          <w:p w:rsidR="0060154B" w:rsidRPr="003E00B7" w:rsidRDefault="0060154B" w:rsidP="00A041E6">
            <w:pPr>
              <w:kinsoku w:val="0"/>
              <w:overflowPunct w:val="0"/>
              <w:autoSpaceDE w:val="0"/>
              <w:autoSpaceDN w:val="0"/>
              <w:adjustRightInd w:val="0"/>
              <w:snapToGrid w:val="0"/>
              <w:spacing w:line="320" w:lineRule="exact"/>
              <w:jc w:val="both"/>
              <w:rPr>
                <w:rFonts w:ascii="標楷體" w:eastAsia="標楷體" w:hAnsi="標楷體"/>
                <w:szCs w:val="24"/>
              </w:rPr>
            </w:pPr>
            <w:r w:rsidRPr="003E00B7">
              <w:rPr>
                <w:rFonts w:ascii="標楷體" w:eastAsia="標楷體" w:hAnsi="標楷體" w:hint="eastAsia"/>
                <w:b/>
                <w:szCs w:val="24"/>
              </w:rPr>
              <w:t>政府計畫開發為新港口、風景區、工業區</w:t>
            </w:r>
          </w:p>
        </w:tc>
        <w:tc>
          <w:tcPr>
            <w:tcW w:w="1754" w:type="dxa"/>
            <w:tcMar>
              <w:left w:w="28" w:type="dxa"/>
              <w:right w:w="28" w:type="dxa"/>
            </w:tcMar>
          </w:tcPr>
          <w:p w:rsidR="0060154B" w:rsidRPr="003E00B7" w:rsidRDefault="0060154B" w:rsidP="00A041E6">
            <w:pPr>
              <w:pStyle w:val="a4"/>
              <w:numPr>
                <w:ilvl w:val="0"/>
                <w:numId w:val="4"/>
              </w:numPr>
              <w:kinsoku w:val="0"/>
              <w:autoSpaceDE w:val="0"/>
              <w:autoSpaceDN w:val="0"/>
              <w:spacing w:line="320" w:lineRule="exact"/>
              <w:ind w:leftChars="0" w:left="597" w:hanging="699"/>
              <w:jc w:val="both"/>
              <w:rPr>
                <w:rFonts w:ascii="標楷體" w:eastAsia="標楷體" w:hAnsi="標楷體"/>
              </w:rPr>
            </w:pPr>
            <w:r w:rsidRPr="003E00B7">
              <w:rPr>
                <w:rStyle w:val="fontstyle01"/>
                <w:rFonts w:ascii="標楷體" w:eastAsia="標楷體" w:hAnsi="標楷體"/>
              </w:rPr>
              <w:t>政府計畫開發為新港</w:t>
            </w:r>
            <w:r w:rsidRPr="003E00B7">
              <w:rPr>
                <w:rStyle w:val="fontstyle01"/>
                <w:rFonts w:ascii="標楷體" w:eastAsia="標楷體" w:hAnsi="標楷體" w:hint="eastAsia"/>
              </w:rPr>
              <w:t>口</w:t>
            </w:r>
          </w:p>
          <w:p w:rsidR="0060154B" w:rsidRPr="00A61500" w:rsidRDefault="0060154B" w:rsidP="00A041E6">
            <w:pPr>
              <w:kinsoku w:val="0"/>
              <w:autoSpaceDE w:val="0"/>
              <w:autoSpaceDN w:val="0"/>
              <w:spacing w:line="320" w:lineRule="exact"/>
              <w:rPr>
                <w:rFonts w:ascii="標楷體" w:eastAsia="標楷體" w:hAnsi="標楷體"/>
                <w:szCs w:val="24"/>
              </w:rPr>
            </w:pPr>
          </w:p>
        </w:tc>
        <w:tc>
          <w:tcPr>
            <w:tcW w:w="1559" w:type="dxa"/>
            <w:tcMar>
              <w:left w:w="28" w:type="dxa"/>
              <w:right w:w="28" w:type="dxa"/>
            </w:tcMar>
          </w:tcPr>
          <w:p w:rsidR="0060154B" w:rsidRPr="00A61500" w:rsidRDefault="0060154B" w:rsidP="00A041E6">
            <w:pPr>
              <w:kinsoku w:val="0"/>
              <w:autoSpaceDE w:val="0"/>
              <w:autoSpaceDN w:val="0"/>
              <w:spacing w:line="320" w:lineRule="exact"/>
              <w:jc w:val="both"/>
              <w:rPr>
                <w:rFonts w:ascii="標楷體" w:eastAsia="標楷體" w:hAnsi="標楷體"/>
                <w:szCs w:val="24"/>
              </w:rPr>
            </w:pPr>
            <w:r w:rsidRPr="0060154B">
              <w:rPr>
                <w:rFonts w:ascii="標楷體" w:eastAsia="標楷體" w:hAnsi="標楷體" w:hint="eastAsia"/>
                <w:szCs w:val="24"/>
              </w:rPr>
              <w:t>國防部（軍港）、農業部（漁港）、交通部（商港、遊艇港）、經濟部（工業港</w:t>
            </w:r>
            <w:r>
              <w:rPr>
                <w:rFonts w:ascii="標楷體" w:eastAsia="標楷體" w:hAnsi="標楷體" w:hint="eastAsia"/>
                <w:szCs w:val="24"/>
              </w:rPr>
              <w:t>）</w:t>
            </w:r>
          </w:p>
        </w:tc>
        <w:tc>
          <w:tcPr>
            <w:tcW w:w="1698" w:type="dxa"/>
            <w:tcMar>
              <w:left w:w="85" w:type="dxa"/>
              <w:right w:w="57" w:type="dxa"/>
            </w:tcMar>
          </w:tcPr>
          <w:p w:rsidR="0060154B" w:rsidRPr="00A61500" w:rsidRDefault="0060154B" w:rsidP="00E356D5">
            <w:pPr>
              <w:widowControl/>
              <w:kinsoku w:val="0"/>
              <w:autoSpaceDE w:val="0"/>
              <w:autoSpaceDN w:val="0"/>
              <w:adjustRightInd w:val="0"/>
              <w:snapToGrid w:val="0"/>
              <w:spacing w:line="320" w:lineRule="exact"/>
              <w:jc w:val="both"/>
              <w:rPr>
                <w:rStyle w:val="fontstyle01"/>
                <w:rFonts w:ascii="標楷體" w:eastAsia="標楷體" w:hAnsi="標楷體"/>
              </w:rPr>
            </w:pPr>
            <w:r w:rsidRPr="00A61500">
              <w:rPr>
                <w:rStyle w:val="fontstyle01"/>
                <w:rFonts w:ascii="標楷體" w:eastAsia="標楷體" w:hAnsi="標楷體" w:hint="eastAsia"/>
              </w:rPr>
              <w:t>國防部、農業部、交通部、經濟部、直轄市、縣（市）政府</w:t>
            </w:r>
          </w:p>
        </w:tc>
        <w:tc>
          <w:tcPr>
            <w:tcW w:w="3318" w:type="dxa"/>
            <w:vMerge w:val="restart"/>
          </w:tcPr>
          <w:p w:rsidR="0060154B" w:rsidRPr="007945CD" w:rsidRDefault="0060154B" w:rsidP="00A041E6">
            <w:pPr>
              <w:kinsoku w:val="0"/>
              <w:autoSpaceDE w:val="0"/>
              <w:autoSpaceDN w:val="0"/>
              <w:spacing w:line="320" w:lineRule="exact"/>
              <w:ind w:rightChars="14" w:right="34"/>
              <w:jc w:val="both"/>
              <w:rPr>
                <w:rFonts w:ascii="標楷體" w:eastAsia="標楷體" w:hAnsi="標楷體"/>
                <w:szCs w:val="24"/>
              </w:rPr>
            </w:pPr>
            <w:r w:rsidRPr="0060154B">
              <w:rPr>
                <w:rFonts w:ascii="標楷體" w:eastAsia="標楷體" w:hAnsi="標楷體" w:hint="eastAsia"/>
                <w:szCs w:val="24"/>
              </w:rPr>
              <w:t>「政府計畫」指政府機關（即需地機關）已供新港口、風景區、工業區使用或已將所擬訂之用地或相關計畫（如興辦事業計畫）報經上級主管機關或依法由該機關本於職權核定中或已核定有案，而有明確之用地範圍位置</w:t>
            </w:r>
            <w:r>
              <w:rPr>
                <w:rFonts w:ascii="標楷體" w:eastAsia="標楷體" w:hAnsi="標楷體" w:hint="eastAsia"/>
                <w:szCs w:val="24"/>
              </w:rPr>
              <w:t>者。</w:t>
            </w:r>
          </w:p>
        </w:tc>
      </w:tr>
      <w:tr w:rsidR="0060154B" w:rsidRPr="00A61500" w:rsidTr="00CB3D78">
        <w:tc>
          <w:tcPr>
            <w:tcW w:w="1365" w:type="dxa"/>
            <w:vMerge/>
            <w:tcMar>
              <w:left w:w="28" w:type="dxa"/>
              <w:right w:w="28" w:type="dxa"/>
            </w:tcMar>
          </w:tcPr>
          <w:p w:rsidR="0060154B" w:rsidRPr="00A61500" w:rsidRDefault="0060154B" w:rsidP="00A041E6">
            <w:pPr>
              <w:kinsoku w:val="0"/>
              <w:autoSpaceDE w:val="0"/>
              <w:autoSpaceDN w:val="0"/>
              <w:adjustRightInd w:val="0"/>
              <w:snapToGrid w:val="0"/>
              <w:spacing w:line="320" w:lineRule="exact"/>
              <w:jc w:val="center"/>
              <w:rPr>
                <w:rFonts w:ascii="標楷體" w:eastAsia="標楷體" w:hAnsi="標楷體"/>
                <w:szCs w:val="24"/>
              </w:rPr>
            </w:pPr>
          </w:p>
        </w:tc>
        <w:tc>
          <w:tcPr>
            <w:tcW w:w="1754" w:type="dxa"/>
            <w:tcMar>
              <w:left w:w="28" w:type="dxa"/>
              <w:right w:w="28" w:type="dxa"/>
            </w:tcMar>
          </w:tcPr>
          <w:p w:rsidR="0060154B" w:rsidRPr="00A61500" w:rsidRDefault="0060154B" w:rsidP="00A041E6">
            <w:pPr>
              <w:pStyle w:val="a4"/>
              <w:numPr>
                <w:ilvl w:val="0"/>
                <w:numId w:val="4"/>
              </w:numPr>
              <w:kinsoku w:val="0"/>
              <w:autoSpaceDE w:val="0"/>
              <w:autoSpaceDN w:val="0"/>
              <w:spacing w:line="320" w:lineRule="exact"/>
              <w:ind w:leftChars="0" w:left="597" w:hanging="699"/>
              <w:jc w:val="both"/>
              <w:rPr>
                <w:rFonts w:ascii="標楷體" w:eastAsia="標楷體" w:hAnsi="標楷體"/>
                <w:szCs w:val="24"/>
              </w:rPr>
            </w:pPr>
            <w:r w:rsidRPr="0060154B">
              <w:rPr>
                <w:rFonts w:ascii="標楷體" w:eastAsia="標楷體" w:hAnsi="標楷體" w:hint="eastAsia"/>
                <w:szCs w:val="24"/>
              </w:rPr>
              <w:t>政府計畫開發為風景</w:t>
            </w:r>
            <w:r>
              <w:rPr>
                <w:rFonts w:ascii="標楷體" w:eastAsia="標楷體" w:hAnsi="標楷體" w:hint="eastAsia"/>
                <w:szCs w:val="24"/>
              </w:rPr>
              <w:t>區</w:t>
            </w:r>
          </w:p>
        </w:tc>
        <w:tc>
          <w:tcPr>
            <w:tcW w:w="1559" w:type="dxa"/>
            <w:tcMar>
              <w:left w:w="28" w:type="dxa"/>
              <w:right w:w="28" w:type="dxa"/>
            </w:tcMar>
          </w:tcPr>
          <w:p w:rsidR="0060154B" w:rsidRPr="00A61500" w:rsidRDefault="0060154B" w:rsidP="00A041E6">
            <w:pPr>
              <w:kinsoku w:val="0"/>
              <w:autoSpaceDE w:val="0"/>
              <w:autoSpaceDN w:val="0"/>
              <w:spacing w:line="320" w:lineRule="exact"/>
              <w:jc w:val="both"/>
              <w:rPr>
                <w:rFonts w:ascii="標楷體" w:eastAsia="標楷體" w:hAnsi="標楷體"/>
                <w:szCs w:val="24"/>
              </w:rPr>
            </w:pPr>
            <w:r>
              <w:rPr>
                <w:rFonts w:ascii="標楷體" w:eastAsia="標楷體" w:hAnsi="標楷體" w:hint="eastAsia"/>
                <w:szCs w:val="24"/>
              </w:rPr>
              <w:t>交通部、內政部國土管理署</w:t>
            </w:r>
          </w:p>
        </w:tc>
        <w:tc>
          <w:tcPr>
            <w:tcW w:w="1698" w:type="dxa"/>
            <w:tcMar>
              <w:left w:w="28" w:type="dxa"/>
              <w:right w:w="28" w:type="dxa"/>
            </w:tcMar>
          </w:tcPr>
          <w:p w:rsidR="0060154B" w:rsidRPr="00A61500" w:rsidRDefault="0060154B" w:rsidP="00E356D5">
            <w:pPr>
              <w:widowControl/>
              <w:kinsoku w:val="0"/>
              <w:autoSpaceDE w:val="0"/>
              <w:autoSpaceDN w:val="0"/>
              <w:adjustRightInd w:val="0"/>
              <w:snapToGrid w:val="0"/>
              <w:spacing w:line="320" w:lineRule="exact"/>
              <w:jc w:val="both"/>
              <w:rPr>
                <w:rStyle w:val="fontstyle01"/>
                <w:rFonts w:ascii="標楷體" w:eastAsia="標楷體" w:hAnsi="標楷體"/>
              </w:rPr>
            </w:pPr>
            <w:r w:rsidRPr="00A61500">
              <w:rPr>
                <w:rStyle w:val="fontstyle01"/>
                <w:rFonts w:ascii="標楷體" w:eastAsia="標楷體" w:hAnsi="標楷體" w:hint="eastAsia"/>
              </w:rPr>
              <w:t>交通部、直轄市、縣（市）政府</w:t>
            </w:r>
          </w:p>
        </w:tc>
        <w:tc>
          <w:tcPr>
            <w:tcW w:w="3318" w:type="dxa"/>
            <w:vMerge/>
          </w:tcPr>
          <w:p w:rsidR="0060154B" w:rsidRPr="00A61500" w:rsidRDefault="0060154B" w:rsidP="00A041E6">
            <w:pPr>
              <w:kinsoku w:val="0"/>
              <w:autoSpaceDE w:val="0"/>
              <w:autoSpaceDN w:val="0"/>
              <w:spacing w:line="320" w:lineRule="exact"/>
              <w:jc w:val="center"/>
              <w:rPr>
                <w:rFonts w:ascii="標楷體" w:eastAsia="標楷體" w:hAnsi="標楷體"/>
                <w:szCs w:val="24"/>
              </w:rPr>
            </w:pPr>
          </w:p>
        </w:tc>
      </w:tr>
      <w:tr w:rsidR="0060154B" w:rsidRPr="00A61500" w:rsidTr="00CB3D78">
        <w:tc>
          <w:tcPr>
            <w:tcW w:w="1365" w:type="dxa"/>
            <w:vMerge/>
            <w:tcMar>
              <w:left w:w="28" w:type="dxa"/>
              <w:right w:w="28" w:type="dxa"/>
            </w:tcMar>
          </w:tcPr>
          <w:p w:rsidR="0060154B" w:rsidRPr="00A61500" w:rsidRDefault="0060154B" w:rsidP="00A041E6">
            <w:pPr>
              <w:kinsoku w:val="0"/>
              <w:autoSpaceDE w:val="0"/>
              <w:autoSpaceDN w:val="0"/>
              <w:adjustRightInd w:val="0"/>
              <w:snapToGrid w:val="0"/>
              <w:spacing w:line="320" w:lineRule="exact"/>
              <w:jc w:val="center"/>
              <w:rPr>
                <w:rFonts w:ascii="標楷體" w:eastAsia="標楷體" w:hAnsi="標楷體"/>
                <w:szCs w:val="24"/>
              </w:rPr>
            </w:pPr>
          </w:p>
        </w:tc>
        <w:tc>
          <w:tcPr>
            <w:tcW w:w="1754" w:type="dxa"/>
            <w:tcMar>
              <w:left w:w="28" w:type="dxa"/>
              <w:right w:w="28" w:type="dxa"/>
            </w:tcMar>
          </w:tcPr>
          <w:p w:rsidR="0060154B" w:rsidRPr="00A61500" w:rsidRDefault="0060154B" w:rsidP="00A041E6">
            <w:pPr>
              <w:pStyle w:val="a4"/>
              <w:numPr>
                <w:ilvl w:val="0"/>
                <w:numId w:val="4"/>
              </w:numPr>
              <w:kinsoku w:val="0"/>
              <w:autoSpaceDE w:val="0"/>
              <w:autoSpaceDN w:val="0"/>
              <w:spacing w:line="320" w:lineRule="exact"/>
              <w:ind w:leftChars="0" w:left="597" w:hanging="699"/>
              <w:jc w:val="both"/>
              <w:rPr>
                <w:rFonts w:ascii="標楷體" w:eastAsia="標楷體" w:hAnsi="標楷體"/>
                <w:szCs w:val="24"/>
              </w:rPr>
            </w:pPr>
            <w:r>
              <w:rPr>
                <w:rFonts w:ascii="標楷體" w:eastAsia="標楷體" w:hAnsi="標楷體" w:hint="eastAsia"/>
                <w:szCs w:val="24"/>
              </w:rPr>
              <w:t>政府計畫開發為工業區</w:t>
            </w:r>
          </w:p>
        </w:tc>
        <w:tc>
          <w:tcPr>
            <w:tcW w:w="1559" w:type="dxa"/>
            <w:tcMar>
              <w:left w:w="28" w:type="dxa"/>
              <w:right w:w="28" w:type="dxa"/>
            </w:tcMar>
          </w:tcPr>
          <w:p w:rsidR="0060154B" w:rsidRPr="00A61500" w:rsidRDefault="0060154B" w:rsidP="00A041E6">
            <w:pPr>
              <w:kinsoku w:val="0"/>
              <w:autoSpaceDE w:val="0"/>
              <w:autoSpaceDN w:val="0"/>
              <w:spacing w:line="320" w:lineRule="exact"/>
              <w:jc w:val="both"/>
              <w:rPr>
                <w:rFonts w:ascii="標楷體" w:eastAsia="標楷體" w:hAnsi="標楷體"/>
                <w:szCs w:val="24"/>
              </w:rPr>
            </w:pPr>
            <w:r>
              <w:rPr>
                <w:rFonts w:ascii="標楷體" w:eastAsia="標楷體" w:hAnsi="標楷體" w:hint="eastAsia"/>
                <w:szCs w:val="24"/>
              </w:rPr>
              <w:t>經濟部</w:t>
            </w:r>
          </w:p>
        </w:tc>
        <w:tc>
          <w:tcPr>
            <w:tcW w:w="1698" w:type="dxa"/>
            <w:tcMar>
              <w:left w:w="28" w:type="dxa"/>
              <w:right w:w="28" w:type="dxa"/>
            </w:tcMar>
          </w:tcPr>
          <w:p w:rsidR="0060154B" w:rsidRPr="00A61500" w:rsidRDefault="0060154B" w:rsidP="00E356D5">
            <w:pPr>
              <w:widowControl/>
              <w:kinsoku w:val="0"/>
              <w:autoSpaceDE w:val="0"/>
              <w:autoSpaceDN w:val="0"/>
              <w:adjustRightInd w:val="0"/>
              <w:snapToGrid w:val="0"/>
              <w:spacing w:line="320" w:lineRule="exact"/>
              <w:jc w:val="both"/>
              <w:rPr>
                <w:rStyle w:val="fontstyle01"/>
                <w:rFonts w:ascii="標楷體" w:eastAsia="標楷體" w:hAnsi="標楷體"/>
              </w:rPr>
            </w:pPr>
            <w:r w:rsidRPr="00A61500">
              <w:rPr>
                <w:rStyle w:val="fontstyle01"/>
                <w:rFonts w:ascii="標楷體" w:eastAsia="標楷體" w:hAnsi="標楷體" w:hint="eastAsia"/>
              </w:rPr>
              <w:t>經濟部、直轄市、縣（市）政府</w:t>
            </w:r>
          </w:p>
        </w:tc>
        <w:tc>
          <w:tcPr>
            <w:tcW w:w="3318" w:type="dxa"/>
            <w:vMerge/>
          </w:tcPr>
          <w:p w:rsidR="0060154B" w:rsidRPr="00A61500" w:rsidRDefault="0060154B" w:rsidP="00A041E6">
            <w:pPr>
              <w:kinsoku w:val="0"/>
              <w:autoSpaceDE w:val="0"/>
              <w:autoSpaceDN w:val="0"/>
              <w:spacing w:line="320" w:lineRule="exact"/>
              <w:jc w:val="center"/>
              <w:rPr>
                <w:rFonts w:ascii="標楷體" w:eastAsia="標楷體" w:hAnsi="標楷體"/>
                <w:szCs w:val="24"/>
              </w:rPr>
            </w:pPr>
          </w:p>
        </w:tc>
      </w:tr>
      <w:tr w:rsidR="008C02E3" w:rsidRPr="00A61500" w:rsidTr="00CB3D78">
        <w:tc>
          <w:tcPr>
            <w:tcW w:w="1365" w:type="dxa"/>
            <w:vMerge w:val="restart"/>
            <w:tcMar>
              <w:left w:w="28" w:type="dxa"/>
              <w:right w:w="28" w:type="dxa"/>
            </w:tcMar>
          </w:tcPr>
          <w:p w:rsidR="008C02E3" w:rsidRDefault="008C02E3" w:rsidP="00A041E6">
            <w:pPr>
              <w:pStyle w:val="a4"/>
              <w:numPr>
                <w:ilvl w:val="0"/>
                <w:numId w:val="2"/>
              </w:numPr>
              <w:kinsoku w:val="0"/>
              <w:autoSpaceDE w:val="0"/>
              <w:autoSpaceDN w:val="0"/>
              <w:adjustRightInd w:val="0"/>
              <w:snapToGrid w:val="0"/>
              <w:spacing w:line="320" w:lineRule="exact"/>
              <w:ind w:leftChars="0"/>
              <w:jc w:val="both"/>
              <w:rPr>
                <w:rFonts w:ascii="標楷體" w:eastAsia="標楷體" w:hAnsi="標楷體"/>
                <w:szCs w:val="24"/>
              </w:rPr>
            </w:pPr>
          </w:p>
          <w:p w:rsidR="008C02E3" w:rsidRPr="0060154B" w:rsidRDefault="008C02E3" w:rsidP="00A041E6">
            <w:pPr>
              <w:kinsoku w:val="0"/>
              <w:overflowPunct w:val="0"/>
              <w:autoSpaceDE w:val="0"/>
              <w:autoSpaceDN w:val="0"/>
              <w:adjustRightInd w:val="0"/>
              <w:snapToGrid w:val="0"/>
              <w:spacing w:line="320" w:lineRule="exact"/>
              <w:jc w:val="both"/>
              <w:rPr>
                <w:rFonts w:ascii="標楷體" w:eastAsia="標楷體" w:hAnsi="標楷體"/>
                <w:b/>
                <w:szCs w:val="24"/>
              </w:rPr>
            </w:pPr>
            <w:r w:rsidRPr="0060154B">
              <w:rPr>
                <w:rFonts w:ascii="標楷體" w:eastAsia="標楷體" w:hAnsi="標楷體" w:hint="eastAsia"/>
                <w:b/>
                <w:szCs w:val="24"/>
              </w:rPr>
              <w:t>政府計畫供</w:t>
            </w:r>
            <w:r w:rsidR="00761748">
              <w:rPr>
                <w:rFonts w:ascii="標楷體" w:eastAsia="標楷體" w:hAnsi="標楷體" w:hint="eastAsia"/>
                <w:b/>
                <w:szCs w:val="24"/>
              </w:rPr>
              <w:t>公</w:t>
            </w:r>
            <w:r w:rsidRPr="0060154B">
              <w:rPr>
                <w:rFonts w:ascii="標楷體" w:eastAsia="標楷體" w:hAnsi="標楷體" w:hint="eastAsia"/>
                <w:b/>
                <w:szCs w:val="24"/>
              </w:rPr>
              <w:t>共建設使用、自行開發利用、開發為新市區、新社區</w:t>
            </w:r>
            <w:r>
              <w:rPr>
                <w:rFonts w:ascii="標楷體" w:eastAsia="標楷體" w:hAnsi="標楷體" w:hint="eastAsia"/>
                <w:b/>
                <w:szCs w:val="24"/>
              </w:rPr>
              <w:t>、</w:t>
            </w:r>
            <w:r w:rsidRPr="0060154B">
              <w:rPr>
                <w:rFonts w:ascii="標楷體" w:eastAsia="標楷體" w:hAnsi="標楷體" w:hint="eastAsia"/>
                <w:b/>
                <w:szCs w:val="24"/>
              </w:rPr>
              <w:t>依法律規定不得私有土地及其他非供養殖使用</w:t>
            </w:r>
          </w:p>
        </w:tc>
        <w:tc>
          <w:tcPr>
            <w:tcW w:w="1754" w:type="dxa"/>
            <w:tcMar>
              <w:left w:w="28" w:type="dxa"/>
              <w:right w:w="28" w:type="dxa"/>
            </w:tcMar>
          </w:tcPr>
          <w:p w:rsidR="008C02E3" w:rsidRPr="00A041E6" w:rsidRDefault="008C02E3" w:rsidP="00A041E6">
            <w:pPr>
              <w:pStyle w:val="a4"/>
              <w:numPr>
                <w:ilvl w:val="0"/>
                <w:numId w:val="6"/>
              </w:numPr>
              <w:kinsoku w:val="0"/>
              <w:autoSpaceDE w:val="0"/>
              <w:autoSpaceDN w:val="0"/>
              <w:spacing w:line="320" w:lineRule="exact"/>
              <w:ind w:leftChars="0" w:left="593" w:hanging="695"/>
              <w:jc w:val="both"/>
              <w:rPr>
                <w:rFonts w:ascii="標楷體" w:eastAsia="標楷體" w:hAnsi="標楷體"/>
                <w:szCs w:val="24"/>
              </w:rPr>
            </w:pPr>
            <w:r w:rsidRPr="00A041E6">
              <w:rPr>
                <w:rFonts w:ascii="標楷體" w:eastAsia="標楷體" w:hAnsi="標楷體" w:hint="eastAsia"/>
                <w:szCs w:val="24"/>
              </w:rPr>
              <w:t>政府計畫供公共建設使用、自行開發利用</w:t>
            </w:r>
          </w:p>
        </w:tc>
        <w:tc>
          <w:tcPr>
            <w:tcW w:w="1559" w:type="dxa"/>
            <w:tcMar>
              <w:left w:w="28" w:type="dxa"/>
              <w:right w:w="28" w:type="dxa"/>
            </w:tcMar>
          </w:tcPr>
          <w:p w:rsidR="008C02E3" w:rsidRPr="00A61500" w:rsidRDefault="008C02E3" w:rsidP="00A041E6">
            <w:pPr>
              <w:kinsoku w:val="0"/>
              <w:autoSpaceDE w:val="0"/>
              <w:autoSpaceDN w:val="0"/>
              <w:spacing w:line="320" w:lineRule="exact"/>
              <w:jc w:val="both"/>
              <w:rPr>
                <w:rFonts w:ascii="標楷體" w:eastAsia="標楷體" w:hAnsi="標楷體"/>
                <w:szCs w:val="24"/>
              </w:rPr>
            </w:pPr>
            <w:r>
              <w:rPr>
                <w:rFonts w:ascii="標楷體" w:eastAsia="標楷體" w:hAnsi="標楷體" w:hint="eastAsia"/>
                <w:szCs w:val="24"/>
              </w:rPr>
              <w:t>中央各目的事業主管機關</w:t>
            </w:r>
          </w:p>
        </w:tc>
        <w:tc>
          <w:tcPr>
            <w:tcW w:w="1698" w:type="dxa"/>
            <w:tcMar>
              <w:left w:w="28" w:type="dxa"/>
              <w:right w:w="28" w:type="dxa"/>
            </w:tcMar>
          </w:tcPr>
          <w:p w:rsidR="008C02E3" w:rsidRPr="00A61500" w:rsidRDefault="008C02E3" w:rsidP="00E356D5">
            <w:pPr>
              <w:widowControl/>
              <w:kinsoku w:val="0"/>
              <w:autoSpaceDE w:val="0"/>
              <w:autoSpaceDN w:val="0"/>
              <w:adjustRightInd w:val="0"/>
              <w:snapToGrid w:val="0"/>
              <w:spacing w:line="320" w:lineRule="exact"/>
              <w:jc w:val="both"/>
              <w:rPr>
                <w:rStyle w:val="fontstyle01"/>
                <w:rFonts w:ascii="標楷體" w:eastAsia="標楷體" w:hAnsi="標楷體"/>
              </w:rPr>
            </w:pPr>
            <w:r w:rsidRPr="00A61500">
              <w:rPr>
                <w:rStyle w:val="fontstyle01"/>
                <w:rFonts w:ascii="標楷體" w:eastAsia="標楷體" w:hAnsi="標楷體" w:hint="eastAsia"/>
              </w:rPr>
              <w:t>中央各目的事業主管機關、直轄市、縣（市）政府</w:t>
            </w:r>
          </w:p>
        </w:tc>
        <w:tc>
          <w:tcPr>
            <w:tcW w:w="3318" w:type="dxa"/>
          </w:tcPr>
          <w:p w:rsidR="008C02E3" w:rsidRDefault="008C02E3" w:rsidP="00E356D5">
            <w:pPr>
              <w:pStyle w:val="a4"/>
              <w:numPr>
                <w:ilvl w:val="0"/>
                <w:numId w:val="7"/>
              </w:numPr>
              <w:kinsoku w:val="0"/>
              <w:autoSpaceDE w:val="0"/>
              <w:autoSpaceDN w:val="0"/>
              <w:adjustRightInd w:val="0"/>
              <w:snapToGrid w:val="0"/>
              <w:spacing w:line="320" w:lineRule="exact"/>
              <w:ind w:leftChars="0" w:left="482" w:rightChars="14" w:right="34" w:hanging="482"/>
              <w:jc w:val="both"/>
              <w:rPr>
                <w:rFonts w:ascii="標楷體" w:eastAsia="標楷體" w:hAnsi="標楷體"/>
                <w:szCs w:val="24"/>
              </w:rPr>
            </w:pPr>
            <w:r w:rsidRPr="00A041E6">
              <w:rPr>
                <w:rFonts w:ascii="標楷體" w:eastAsia="標楷體" w:hAnsi="標楷體" w:hint="eastAsia"/>
                <w:szCs w:val="24"/>
              </w:rPr>
              <w:t>「政府計畫」指政府機關（即需地機關）已供公共建設使用、已自行開發利用或已將所擬訂之用地計畫（興辦事業計畫）報經上級主管機關或依法由該機關本於職權核定中或已核定有案，而有明確之用地範圍位置者。</w:t>
            </w:r>
          </w:p>
          <w:p w:rsidR="008C02E3" w:rsidRPr="00A041E6" w:rsidRDefault="008F2355" w:rsidP="00A041E6">
            <w:pPr>
              <w:pStyle w:val="a4"/>
              <w:numPr>
                <w:ilvl w:val="0"/>
                <w:numId w:val="7"/>
              </w:numPr>
              <w:kinsoku w:val="0"/>
              <w:overflowPunct w:val="0"/>
              <w:autoSpaceDE w:val="0"/>
              <w:autoSpaceDN w:val="0"/>
              <w:adjustRightInd w:val="0"/>
              <w:snapToGrid w:val="0"/>
              <w:spacing w:line="320" w:lineRule="exact"/>
              <w:ind w:leftChars="0" w:left="482" w:rightChars="14" w:right="34" w:hanging="482"/>
              <w:jc w:val="both"/>
              <w:rPr>
                <w:rFonts w:ascii="標楷體" w:eastAsia="標楷體" w:hAnsi="標楷體"/>
                <w:szCs w:val="24"/>
              </w:rPr>
            </w:pPr>
            <w:r w:rsidRPr="00A041E6">
              <w:rPr>
                <w:rFonts w:ascii="標楷體" w:eastAsia="標楷體" w:hAnsi="標楷體" w:hint="eastAsia"/>
                <w:szCs w:val="24"/>
              </w:rPr>
              <w:t>依內政部八十八年三月十五日</w:t>
            </w:r>
            <w:r w:rsidR="002B5701">
              <w:rPr>
                <w:rFonts w:ascii="標楷體" w:eastAsia="標楷體" w:hAnsi="標楷體" w:hint="eastAsia"/>
                <w:szCs w:val="24"/>
              </w:rPr>
              <w:t>臺</w:t>
            </w:r>
            <w:r w:rsidRPr="00A041E6">
              <w:rPr>
                <w:rFonts w:ascii="標楷體" w:eastAsia="標楷體" w:hAnsi="標楷體" w:hint="eastAsia"/>
                <w:szCs w:val="24"/>
              </w:rPr>
              <w:t>（八八）內地字第八八○二七七九號函及九十一年三月十三日台內中地字第○九一○○○二九四一號函，台灣電力股份有限公司興建鐵塔等公用事業、台灣自來水股份有限公司興建淨水場邊坡整治工程等公共事業，有</w:t>
            </w:r>
            <w:r>
              <w:rPr>
                <w:rFonts w:ascii="標楷體" w:eastAsia="標楷體" w:hAnsi="標楷體" w:hint="eastAsia"/>
                <w:szCs w:val="24"/>
              </w:rPr>
              <w:t>國有耕地放領實施辦法第三條第一項</w:t>
            </w:r>
            <w:r>
              <w:rPr>
                <w:rFonts w:ascii="標楷體" w:eastAsia="標楷體" w:hAnsi="標楷體" w:hint="eastAsia"/>
                <w:szCs w:val="24"/>
              </w:rPr>
              <w:lastRenderedPageBreak/>
              <w:t>第三款規定適用，基於公地放領規定之一致性，</w:t>
            </w:r>
            <w:r w:rsidRPr="00A041E6">
              <w:rPr>
                <w:rFonts w:ascii="標楷體" w:eastAsia="標楷體" w:hAnsi="標楷體" w:hint="eastAsia"/>
                <w:szCs w:val="24"/>
              </w:rPr>
              <w:t>國有</w:t>
            </w:r>
            <w:r>
              <w:rPr>
                <w:rFonts w:ascii="標楷體" w:eastAsia="標楷體" w:hAnsi="標楷體" w:hint="eastAsia"/>
                <w:szCs w:val="24"/>
              </w:rPr>
              <w:t>邊際養殖用地</w:t>
            </w:r>
            <w:r w:rsidRPr="00A041E6">
              <w:rPr>
                <w:rFonts w:ascii="標楷體" w:eastAsia="標楷體" w:hAnsi="標楷體" w:hint="eastAsia"/>
                <w:szCs w:val="24"/>
              </w:rPr>
              <w:t>請經濟部一併轉請該國營事業辦理查註</w:t>
            </w:r>
            <w:r w:rsidR="008C02E3" w:rsidRPr="00A041E6">
              <w:rPr>
                <w:rFonts w:ascii="標楷體" w:eastAsia="標楷體" w:hAnsi="標楷體" w:hint="eastAsia"/>
                <w:szCs w:val="24"/>
              </w:rPr>
              <w:t>。</w:t>
            </w:r>
          </w:p>
        </w:tc>
      </w:tr>
      <w:tr w:rsidR="008C02E3" w:rsidRPr="00A61500" w:rsidTr="008743D3">
        <w:tc>
          <w:tcPr>
            <w:tcW w:w="1365" w:type="dxa"/>
            <w:vMerge/>
          </w:tcPr>
          <w:p w:rsidR="008C02E3" w:rsidRPr="00A61500" w:rsidRDefault="008C02E3" w:rsidP="00A041E6">
            <w:pPr>
              <w:kinsoku w:val="0"/>
              <w:autoSpaceDE w:val="0"/>
              <w:autoSpaceDN w:val="0"/>
              <w:adjustRightInd w:val="0"/>
              <w:snapToGrid w:val="0"/>
              <w:spacing w:line="320" w:lineRule="exact"/>
              <w:jc w:val="center"/>
              <w:rPr>
                <w:rFonts w:ascii="標楷體" w:eastAsia="標楷體" w:hAnsi="標楷體"/>
                <w:szCs w:val="24"/>
              </w:rPr>
            </w:pPr>
          </w:p>
        </w:tc>
        <w:tc>
          <w:tcPr>
            <w:tcW w:w="1754" w:type="dxa"/>
            <w:tcMar>
              <w:left w:w="28" w:type="dxa"/>
              <w:right w:w="57" w:type="dxa"/>
            </w:tcMar>
          </w:tcPr>
          <w:p w:rsidR="008C02E3" w:rsidRPr="00A61500" w:rsidRDefault="008C02E3" w:rsidP="008C02E3">
            <w:pPr>
              <w:pStyle w:val="a4"/>
              <w:numPr>
                <w:ilvl w:val="0"/>
                <w:numId w:val="6"/>
              </w:numPr>
              <w:kinsoku w:val="0"/>
              <w:autoSpaceDE w:val="0"/>
              <w:autoSpaceDN w:val="0"/>
              <w:adjustRightInd w:val="0"/>
              <w:snapToGrid w:val="0"/>
              <w:spacing w:line="320" w:lineRule="exact"/>
              <w:ind w:leftChars="0" w:left="595" w:hanging="697"/>
              <w:jc w:val="both"/>
              <w:rPr>
                <w:rFonts w:ascii="標楷體" w:eastAsia="標楷體" w:hAnsi="標楷體"/>
                <w:szCs w:val="24"/>
              </w:rPr>
            </w:pPr>
            <w:r w:rsidRPr="00A041E6">
              <w:rPr>
                <w:rFonts w:ascii="標楷體" w:eastAsia="標楷體" w:hAnsi="標楷體" w:hint="eastAsia"/>
                <w:szCs w:val="24"/>
              </w:rPr>
              <w:t>政府計畫</w:t>
            </w:r>
            <w:r w:rsidRPr="008C02E3">
              <w:rPr>
                <w:rFonts w:ascii="標楷體" w:eastAsia="標楷體" w:hAnsi="標楷體" w:hint="eastAsia"/>
                <w:szCs w:val="24"/>
              </w:rPr>
              <w:t>開發為新市區、新社區</w:t>
            </w:r>
          </w:p>
        </w:tc>
        <w:tc>
          <w:tcPr>
            <w:tcW w:w="1559" w:type="dxa"/>
            <w:tcMar>
              <w:left w:w="28" w:type="dxa"/>
              <w:right w:w="28" w:type="dxa"/>
            </w:tcMar>
          </w:tcPr>
          <w:p w:rsidR="008C02E3" w:rsidRPr="00A61500" w:rsidRDefault="0024752E" w:rsidP="0024752E">
            <w:pPr>
              <w:kinsoku w:val="0"/>
              <w:autoSpaceDE w:val="0"/>
              <w:autoSpaceDN w:val="0"/>
              <w:spacing w:line="320" w:lineRule="exact"/>
              <w:jc w:val="both"/>
              <w:rPr>
                <w:rFonts w:ascii="標楷體" w:eastAsia="標楷體" w:hAnsi="標楷體"/>
                <w:szCs w:val="24"/>
              </w:rPr>
            </w:pPr>
            <w:r>
              <w:rPr>
                <w:rFonts w:ascii="標楷體" w:eastAsia="標楷體" w:hAnsi="標楷體" w:hint="eastAsia"/>
                <w:szCs w:val="24"/>
              </w:rPr>
              <w:t>內政部國土管理署</w:t>
            </w:r>
          </w:p>
        </w:tc>
        <w:tc>
          <w:tcPr>
            <w:tcW w:w="1698" w:type="dxa"/>
            <w:tcMar>
              <w:left w:w="28" w:type="dxa"/>
              <w:right w:w="28" w:type="dxa"/>
            </w:tcMar>
          </w:tcPr>
          <w:p w:rsidR="008C02E3" w:rsidRPr="00A61500" w:rsidRDefault="008C02E3" w:rsidP="00A041E6">
            <w:pPr>
              <w:kinsoku w:val="0"/>
              <w:autoSpaceDE w:val="0"/>
              <w:autoSpaceDN w:val="0"/>
              <w:spacing w:line="320" w:lineRule="exact"/>
              <w:jc w:val="both"/>
              <w:rPr>
                <w:rFonts w:ascii="標楷體" w:eastAsia="標楷體" w:hAnsi="標楷體"/>
                <w:szCs w:val="24"/>
              </w:rPr>
            </w:pPr>
            <w:r w:rsidRPr="00A61500">
              <w:rPr>
                <w:rStyle w:val="fontstyle01"/>
                <w:rFonts w:ascii="標楷體" w:eastAsia="標楷體" w:hAnsi="標楷體" w:hint="eastAsia"/>
              </w:rPr>
              <w:t>直轄市、縣（市）政府</w:t>
            </w:r>
          </w:p>
        </w:tc>
        <w:tc>
          <w:tcPr>
            <w:tcW w:w="3318" w:type="dxa"/>
            <w:tcMar>
              <w:left w:w="28" w:type="dxa"/>
            </w:tcMar>
          </w:tcPr>
          <w:p w:rsidR="008C02E3" w:rsidRPr="00A61500" w:rsidRDefault="008C02E3" w:rsidP="008743D3">
            <w:pPr>
              <w:kinsoku w:val="0"/>
              <w:autoSpaceDE w:val="0"/>
              <w:autoSpaceDN w:val="0"/>
              <w:spacing w:line="320" w:lineRule="exact"/>
              <w:ind w:rightChars="22" w:right="53"/>
              <w:jc w:val="both"/>
              <w:rPr>
                <w:rFonts w:ascii="標楷體" w:eastAsia="標楷體" w:hAnsi="標楷體"/>
                <w:szCs w:val="24"/>
              </w:rPr>
            </w:pPr>
            <w:proofErr w:type="gramStart"/>
            <w:r w:rsidRPr="00A041E6">
              <w:rPr>
                <w:rFonts w:ascii="標楷體" w:eastAsia="標楷體" w:hAnsi="標楷體" w:hint="eastAsia"/>
                <w:szCs w:val="24"/>
              </w:rPr>
              <w:t>依經核</w:t>
            </w:r>
            <w:proofErr w:type="gramEnd"/>
            <w:r w:rsidRPr="00A041E6">
              <w:rPr>
                <w:rFonts w:ascii="標楷體" w:eastAsia="標楷體" w:hAnsi="標楷體" w:hint="eastAsia"/>
                <w:szCs w:val="24"/>
              </w:rPr>
              <w:t>可辦理新訂或擴大都市計畫地區辦理查註。</w:t>
            </w:r>
          </w:p>
        </w:tc>
      </w:tr>
      <w:tr w:rsidR="008C02E3" w:rsidRPr="00A61500" w:rsidTr="0024752E">
        <w:tc>
          <w:tcPr>
            <w:tcW w:w="1365" w:type="dxa"/>
            <w:vMerge/>
          </w:tcPr>
          <w:p w:rsidR="008C02E3" w:rsidRPr="00A61500" w:rsidRDefault="008C02E3" w:rsidP="00A041E6">
            <w:pPr>
              <w:kinsoku w:val="0"/>
              <w:autoSpaceDE w:val="0"/>
              <w:autoSpaceDN w:val="0"/>
              <w:adjustRightInd w:val="0"/>
              <w:snapToGrid w:val="0"/>
              <w:spacing w:line="320" w:lineRule="exact"/>
              <w:jc w:val="center"/>
              <w:rPr>
                <w:rFonts w:ascii="標楷體" w:eastAsia="標楷體" w:hAnsi="標楷體"/>
                <w:szCs w:val="24"/>
              </w:rPr>
            </w:pPr>
          </w:p>
        </w:tc>
        <w:tc>
          <w:tcPr>
            <w:tcW w:w="1754" w:type="dxa"/>
          </w:tcPr>
          <w:p w:rsidR="008C02E3" w:rsidRPr="00A61500" w:rsidRDefault="008C02E3" w:rsidP="008C02E3">
            <w:pPr>
              <w:pStyle w:val="a4"/>
              <w:numPr>
                <w:ilvl w:val="0"/>
                <w:numId w:val="6"/>
              </w:numPr>
              <w:kinsoku w:val="0"/>
              <w:autoSpaceDE w:val="0"/>
              <w:autoSpaceDN w:val="0"/>
              <w:adjustRightInd w:val="0"/>
              <w:snapToGrid w:val="0"/>
              <w:spacing w:line="320" w:lineRule="exact"/>
              <w:ind w:leftChars="0" w:left="595" w:hanging="697"/>
              <w:jc w:val="both"/>
              <w:rPr>
                <w:rFonts w:ascii="標楷體" w:eastAsia="標楷體" w:hAnsi="標楷體"/>
                <w:szCs w:val="24"/>
              </w:rPr>
            </w:pPr>
            <w:r>
              <w:rPr>
                <w:rFonts w:ascii="標楷體" w:eastAsia="標楷體" w:hAnsi="標楷體" w:hint="eastAsia"/>
                <w:szCs w:val="24"/>
              </w:rPr>
              <w:t>依法律規定不得私有土地</w:t>
            </w:r>
          </w:p>
        </w:tc>
        <w:tc>
          <w:tcPr>
            <w:tcW w:w="1559" w:type="dxa"/>
            <w:tcMar>
              <w:left w:w="28" w:type="dxa"/>
              <w:right w:w="28" w:type="dxa"/>
            </w:tcMar>
          </w:tcPr>
          <w:p w:rsidR="008C02E3" w:rsidRPr="00A61500" w:rsidRDefault="0024752E" w:rsidP="0024752E">
            <w:pPr>
              <w:kinsoku w:val="0"/>
              <w:autoSpaceDE w:val="0"/>
              <w:autoSpaceDN w:val="0"/>
              <w:spacing w:line="320" w:lineRule="exact"/>
              <w:jc w:val="both"/>
              <w:rPr>
                <w:rFonts w:ascii="標楷體" w:eastAsia="標楷體" w:hAnsi="標楷體"/>
                <w:szCs w:val="24"/>
              </w:rPr>
            </w:pPr>
            <w:r>
              <w:rPr>
                <w:rFonts w:ascii="標楷體" w:eastAsia="標楷體" w:hAnsi="標楷體" w:hint="eastAsia"/>
                <w:szCs w:val="24"/>
              </w:rPr>
              <w:t>內政部</w:t>
            </w:r>
          </w:p>
        </w:tc>
        <w:tc>
          <w:tcPr>
            <w:tcW w:w="1698" w:type="dxa"/>
            <w:tcMar>
              <w:left w:w="28" w:type="dxa"/>
              <w:right w:w="28" w:type="dxa"/>
            </w:tcMar>
          </w:tcPr>
          <w:p w:rsidR="008C02E3" w:rsidRPr="00A61500" w:rsidRDefault="008C02E3" w:rsidP="00A041E6">
            <w:pPr>
              <w:kinsoku w:val="0"/>
              <w:autoSpaceDE w:val="0"/>
              <w:autoSpaceDN w:val="0"/>
              <w:spacing w:line="320" w:lineRule="exact"/>
              <w:jc w:val="both"/>
              <w:rPr>
                <w:rFonts w:ascii="標楷體" w:eastAsia="標楷體" w:hAnsi="標楷體"/>
                <w:szCs w:val="24"/>
              </w:rPr>
            </w:pPr>
            <w:r w:rsidRPr="00A61500">
              <w:rPr>
                <w:rStyle w:val="fontstyle01"/>
                <w:rFonts w:ascii="標楷體" w:eastAsia="標楷體" w:hAnsi="標楷體" w:hint="eastAsia"/>
              </w:rPr>
              <w:t>直轄市、縣（市）政府</w:t>
            </w:r>
          </w:p>
        </w:tc>
        <w:tc>
          <w:tcPr>
            <w:tcW w:w="3318" w:type="dxa"/>
          </w:tcPr>
          <w:p w:rsidR="008C02E3" w:rsidRPr="00A041E6" w:rsidRDefault="008C02E3" w:rsidP="00A041E6">
            <w:pPr>
              <w:kinsoku w:val="0"/>
              <w:autoSpaceDE w:val="0"/>
              <w:autoSpaceDN w:val="0"/>
              <w:spacing w:line="320" w:lineRule="exact"/>
              <w:ind w:left="34" w:rightChars="20" w:right="48" w:hangingChars="14" w:hanging="34"/>
              <w:jc w:val="both"/>
              <w:rPr>
                <w:rFonts w:ascii="標楷體" w:eastAsia="標楷體" w:hAnsi="標楷體"/>
                <w:szCs w:val="24"/>
              </w:rPr>
            </w:pPr>
            <w:r w:rsidRPr="00A041E6">
              <w:rPr>
                <w:rFonts w:ascii="標楷體" w:eastAsia="標楷體" w:hAnsi="標楷體" w:hint="eastAsia"/>
                <w:szCs w:val="24"/>
              </w:rPr>
              <w:t>依各直轄市、縣（市）政府所劃定之土地法第十四條第一項各款規定不得私有土地範圍辦理查</w:t>
            </w:r>
            <w:proofErr w:type="gramStart"/>
            <w:r w:rsidRPr="00A041E6">
              <w:rPr>
                <w:rFonts w:ascii="標楷體" w:eastAsia="標楷體" w:hAnsi="標楷體" w:hint="eastAsia"/>
                <w:szCs w:val="24"/>
              </w:rPr>
              <w:t>註</w:t>
            </w:r>
            <w:proofErr w:type="gramEnd"/>
            <w:r w:rsidRPr="00A041E6">
              <w:rPr>
                <w:rFonts w:ascii="標楷體" w:eastAsia="標楷體" w:hAnsi="標楷體" w:hint="eastAsia"/>
                <w:szCs w:val="24"/>
              </w:rPr>
              <w:t>。</w:t>
            </w:r>
          </w:p>
        </w:tc>
      </w:tr>
      <w:tr w:rsidR="008C02E3" w:rsidRPr="00A61500" w:rsidTr="0024752E">
        <w:tc>
          <w:tcPr>
            <w:tcW w:w="1365" w:type="dxa"/>
            <w:vMerge/>
          </w:tcPr>
          <w:p w:rsidR="008C02E3" w:rsidRPr="00A61500" w:rsidRDefault="008C02E3" w:rsidP="00A041E6">
            <w:pPr>
              <w:kinsoku w:val="0"/>
              <w:autoSpaceDE w:val="0"/>
              <w:autoSpaceDN w:val="0"/>
              <w:adjustRightInd w:val="0"/>
              <w:snapToGrid w:val="0"/>
              <w:spacing w:line="320" w:lineRule="exact"/>
              <w:jc w:val="center"/>
              <w:rPr>
                <w:rFonts w:ascii="標楷體" w:eastAsia="標楷體" w:hAnsi="標楷體"/>
                <w:szCs w:val="24"/>
              </w:rPr>
            </w:pPr>
          </w:p>
        </w:tc>
        <w:tc>
          <w:tcPr>
            <w:tcW w:w="1754" w:type="dxa"/>
            <w:tcMar>
              <w:left w:w="28" w:type="dxa"/>
              <w:right w:w="57" w:type="dxa"/>
            </w:tcMar>
          </w:tcPr>
          <w:p w:rsidR="008C02E3" w:rsidRPr="00A61500" w:rsidRDefault="008C02E3" w:rsidP="008C02E3">
            <w:pPr>
              <w:pStyle w:val="a4"/>
              <w:numPr>
                <w:ilvl w:val="0"/>
                <w:numId w:val="6"/>
              </w:numPr>
              <w:kinsoku w:val="0"/>
              <w:autoSpaceDE w:val="0"/>
              <w:autoSpaceDN w:val="0"/>
              <w:adjustRightInd w:val="0"/>
              <w:snapToGrid w:val="0"/>
              <w:spacing w:line="320" w:lineRule="exact"/>
              <w:ind w:leftChars="0" w:left="595" w:hanging="697"/>
              <w:jc w:val="both"/>
              <w:rPr>
                <w:rFonts w:ascii="標楷體" w:eastAsia="標楷體" w:hAnsi="標楷體"/>
                <w:szCs w:val="24"/>
              </w:rPr>
            </w:pPr>
            <w:r>
              <w:rPr>
                <w:rFonts w:ascii="標楷體" w:eastAsia="標楷體" w:hAnsi="標楷體" w:hint="eastAsia"/>
                <w:szCs w:val="24"/>
              </w:rPr>
              <w:t>其他非供養殖使用（考古遺址）</w:t>
            </w:r>
          </w:p>
        </w:tc>
        <w:tc>
          <w:tcPr>
            <w:tcW w:w="1559" w:type="dxa"/>
            <w:tcMar>
              <w:left w:w="28" w:type="dxa"/>
              <w:right w:w="28" w:type="dxa"/>
            </w:tcMar>
          </w:tcPr>
          <w:p w:rsidR="008C02E3" w:rsidRPr="00A61500" w:rsidRDefault="0024752E" w:rsidP="0024752E">
            <w:pPr>
              <w:kinsoku w:val="0"/>
              <w:autoSpaceDE w:val="0"/>
              <w:autoSpaceDN w:val="0"/>
              <w:spacing w:line="320" w:lineRule="exact"/>
              <w:jc w:val="both"/>
              <w:rPr>
                <w:rFonts w:ascii="標楷體" w:eastAsia="標楷體" w:hAnsi="標楷體"/>
                <w:szCs w:val="24"/>
              </w:rPr>
            </w:pPr>
            <w:r>
              <w:rPr>
                <w:rFonts w:ascii="標楷體" w:eastAsia="標楷體" w:hAnsi="標楷體" w:hint="eastAsia"/>
                <w:szCs w:val="24"/>
              </w:rPr>
              <w:t>文化部</w:t>
            </w:r>
          </w:p>
        </w:tc>
        <w:tc>
          <w:tcPr>
            <w:tcW w:w="1698" w:type="dxa"/>
            <w:tcMar>
              <w:left w:w="57" w:type="dxa"/>
              <w:right w:w="85" w:type="dxa"/>
            </w:tcMar>
          </w:tcPr>
          <w:p w:rsidR="008C02E3" w:rsidRPr="00A61500" w:rsidRDefault="008C02E3" w:rsidP="00A041E6">
            <w:pPr>
              <w:kinsoku w:val="0"/>
              <w:autoSpaceDE w:val="0"/>
              <w:autoSpaceDN w:val="0"/>
              <w:spacing w:line="320" w:lineRule="exact"/>
              <w:jc w:val="both"/>
              <w:rPr>
                <w:rFonts w:ascii="標楷體" w:eastAsia="標楷體" w:hAnsi="標楷體"/>
                <w:szCs w:val="24"/>
              </w:rPr>
            </w:pPr>
            <w:r w:rsidRPr="00A61500">
              <w:rPr>
                <w:rStyle w:val="fontstyle01"/>
                <w:rFonts w:ascii="標楷體" w:eastAsia="標楷體" w:hAnsi="標楷體" w:hint="eastAsia"/>
              </w:rPr>
              <w:t>文化部、直轄市、縣（市）政府</w:t>
            </w:r>
          </w:p>
        </w:tc>
        <w:tc>
          <w:tcPr>
            <w:tcW w:w="3318" w:type="dxa"/>
          </w:tcPr>
          <w:p w:rsidR="008C02E3" w:rsidRPr="00A61500" w:rsidRDefault="008C02E3" w:rsidP="00A041E6">
            <w:pPr>
              <w:kinsoku w:val="0"/>
              <w:autoSpaceDE w:val="0"/>
              <w:autoSpaceDN w:val="0"/>
              <w:spacing w:line="320" w:lineRule="exact"/>
              <w:ind w:rightChars="20" w:right="48"/>
              <w:jc w:val="both"/>
              <w:rPr>
                <w:rFonts w:ascii="標楷體" w:eastAsia="標楷體" w:hAnsi="標楷體"/>
                <w:szCs w:val="24"/>
              </w:rPr>
            </w:pPr>
            <w:r w:rsidRPr="00A041E6">
              <w:rPr>
                <w:rFonts w:ascii="標楷體" w:eastAsia="標楷體" w:hAnsi="標楷體" w:hint="eastAsia"/>
                <w:szCs w:val="24"/>
              </w:rPr>
              <w:t>由</w:t>
            </w:r>
            <w:proofErr w:type="gramStart"/>
            <w:r w:rsidRPr="00A041E6">
              <w:rPr>
                <w:rFonts w:ascii="標楷體" w:eastAsia="標楷體" w:hAnsi="標楷體" w:hint="eastAsia"/>
                <w:szCs w:val="24"/>
              </w:rPr>
              <w:t>文化部及直轄市</w:t>
            </w:r>
            <w:proofErr w:type="gramEnd"/>
            <w:r w:rsidRPr="00A041E6">
              <w:rPr>
                <w:rFonts w:ascii="標楷體" w:eastAsia="標楷體" w:hAnsi="標楷體" w:hint="eastAsia"/>
                <w:szCs w:val="24"/>
              </w:rPr>
              <w:t>、縣（市）政府文資單位辦理查註。</w:t>
            </w:r>
          </w:p>
        </w:tc>
      </w:tr>
      <w:tr w:rsidR="007945CD" w:rsidRPr="00A61500" w:rsidTr="0024752E">
        <w:trPr>
          <w:trHeight w:val="1982"/>
        </w:trPr>
        <w:tc>
          <w:tcPr>
            <w:tcW w:w="1365" w:type="dxa"/>
            <w:tcMar>
              <w:left w:w="28" w:type="dxa"/>
              <w:right w:w="57" w:type="dxa"/>
            </w:tcMar>
          </w:tcPr>
          <w:p w:rsidR="00A61500" w:rsidRDefault="00A61500" w:rsidP="008C02E3">
            <w:pPr>
              <w:pStyle w:val="a4"/>
              <w:numPr>
                <w:ilvl w:val="0"/>
                <w:numId w:val="2"/>
              </w:numPr>
              <w:kinsoku w:val="0"/>
              <w:autoSpaceDE w:val="0"/>
              <w:autoSpaceDN w:val="0"/>
              <w:adjustRightInd w:val="0"/>
              <w:snapToGrid w:val="0"/>
              <w:spacing w:line="320" w:lineRule="exact"/>
              <w:ind w:leftChars="0"/>
              <w:jc w:val="both"/>
              <w:rPr>
                <w:rFonts w:ascii="標楷體" w:eastAsia="標楷體" w:hAnsi="標楷體"/>
                <w:szCs w:val="24"/>
              </w:rPr>
            </w:pPr>
          </w:p>
          <w:p w:rsidR="008C02E3" w:rsidRPr="008C02E3" w:rsidRDefault="008C02E3" w:rsidP="008C02E3">
            <w:pPr>
              <w:kinsoku w:val="0"/>
              <w:autoSpaceDE w:val="0"/>
              <w:autoSpaceDN w:val="0"/>
              <w:adjustRightInd w:val="0"/>
              <w:snapToGrid w:val="0"/>
              <w:spacing w:line="320" w:lineRule="exact"/>
              <w:jc w:val="both"/>
              <w:rPr>
                <w:rFonts w:ascii="標楷體" w:eastAsia="標楷體" w:hAnsi="標楷體"/>
                <w:b/>
                <w:szCs w:val="24"/>
              </w:rPr>
            </w:pPr>
            <w:r w:rsidRPr="008C02E3">
              <w:rPr>
                <w:rFonts w:ascii="標楷體" w:eastAsia="標楷體" w:hAnsi="標楷體" w:hint="eastAsia"/>
                <w:b/>
                <w:szCs w:val="24"/>
              </w:rPr>
              <w:t>影響水源涵養、國土保安、自然保育</w:t>
            </w:r>
          </w:p>
        </w:tc>
        <w:tc>
          <w:tcPr>
            <w:tcW w:w="1754" w:type="dxa"/>
            <w:tcMar>
              <w:left w:w="28" w:type="dxa"/>
              <w:right w:w="57" w:type="dxa"/>
            </w:tcMar>
          </w:tcPr>
          <w:p w:rsidR="00A61500" w:rsidRPr="00A61500" w:rsidRDefault="0024752E" w:rsidP="0024752E">
            <w:pPr>
              <w:kinsoku w:val="0"/>
              <w:autoSpaceDE w:val="0"/>
              <w:autoSpaceDN w:val="0"/>
              <w:spacing w:line="320" w:lineRule="exact"/>
              <w:jc w:val="both"/>
              <w:rPr>
                <w:rFonts w:ascii="標楷體" w:eastAsia="標楷體" w:hAnsi="標楷體"/>
                <w:szCs w:val="24"/>
              </w:rPr>
            </w:pPr>
            <w:r w:rsidRPr="008C02E3">
              <w:rPr>
                <w:rFonts w:ascii="標楷體" w:eastAsia="標楷體" w:hAnsi="標楷體" w:hint="eastAsia"/>
                <w:szCs w:val="24"/>
              </w:rPr>
              <w:t>公有土地放領影響水源涵養國土保安及自然保育認定作業要點</w:t>
            </w:r>
            <w:r>
              <w:rPr>
                <w:rFonts w:ascii="標楷體" w:eastAsia="標楷體" w:hAnsi="標楷體" w:hint="eastAsia"/>
                <w:szCs w:val="24"/>
              </w:rPr>
              <w:t>所列項目</w:t>
            </w:r>
          </w:p>
        </w:tc>
        <w:tc>
          <w:tcPr>
            <w:tcW w:w="1559" w:type="dxa"/>
            <w:tcMar>
              <w:left w:w="28" w:type="dxa"/>
              <w:right w:w="28" w:type="dxa"/>
            </w:tcMar>
          </w:tcPr>
          <w:p w:rsidR="00A61500" w:rsidRPr="00A61500" w:rsidRDefault="0024752E" w:rsidP="0024752E">
            <w:pPr>
              <w:kinsoku w:val="0"/>
              <w:autoSpaceDE w:val="0"/>
              <w:autoSpaceDN w:val="0"/>
              <w:spacing w:line="320" w:lineRule="exact"/>
              <w:rPr>
                <w:rFonts w:ascii="標楷體" w:eastAsia="標楷體" w:hAnsi="標楷體"/>
                <w:szCs w:val="24"/>
              </w:rPr>
            </w:pPr>
            <w:r>
              <w:rPr>
                <w:rFonts w:ascii="標楷體" w:eastAsia="標楷體" w:hAnsi="標楷體" w:hint="eastAsia"/>
                <w:szCs w:val="24"/>
              </w:rPr>
              <w:t>農業部</w:t>
            </w:r>
          </w:p>
        </w:tc>
        <w:tc>
          <w:tcPr>
            <w:tcW w:w="1698" w:type="dxa"/>
            <w:tcMar>
              <w:left w:w="28" w:type="dxa"/>
              <w:right w:w="28" w:type="dxa"/>
            </w:tcMar>
          </w:tcPr>
          <w:p w:rsidR="00A61500" w:rsidRPr="00A61500" w:rsidRDefault="00A61500" w:rsidP="00A041E6">
            <w:pPr>
              <w:widowControl/>
              <w:spacing w:line="320" w:lineRule="exact"/>
              <w:jc w:val="both"/>
              <w:rPr>
                <w:rFonts w:ascii="標楷體" w:eastAsia="標楷體" w:hAnsi="標楷體"/>
                <w:szCs w:val="24"/>
              </w:rPr>
            </w:pPr>
            <w:r w:rsidRPr="00A61500">
              <w:rPr>
                <w:rStyle w:val="fontstyle01"/>
                <w:rFonts w:ascii="標楷體" w:eastAsia="標楷體" w:hAnsi="標楷體"/>
              </w:rPr>
              <w:t>公有土地放領影響水源涵養國土保安及自然保育認定作業要點所列查</w:t>
            </w:r>
            <w:proofErr w:type="gramStart"/>
            <w:r w:rsidRPr="00A61500">
              <w:rPr>
                <w:rStyle w:val="fontstyle01"/>
                <w:rFonts w:ascii="標楷體" w:eastAsia="標楷體" w:hAnsi="標楷體"/>
              </w:rPr>
              <w:t>註</w:t>
            </w:r>
            <w:proofErr w:type="gramEnd"/>
            <w:r w:rsidRPr="00A61500">
              <w:rPr>
                <w:rStyle w:val="fontstyle01"/>
                <w:rFonts w:ascii="標楷體" w:eastAsia="標楷體" w:hAnsi="標楷體"/>
              </w:rPr>
              <w:t>機關</w:t>
            </w:r>
          </w:p>
        </w:tc>
        <w:tc>
          <w:tcPr>
            <w:tcW w:w="3318" w:type="dxa"/>
          </w:tcPr>
          <w:p w:rsidR="00A61500" w:rsidRPr="00A61500" w:rsidRDefault="008C02E3" w:rsidP="008C02E3">
            <w:pPr>
              <w:kinsoku w:val="0"/>
              <w:autoSpaceDE w:val="0"/>
              <w:autoSpaceDN w:val="0"/>
              <w:spacing w:line="320" w:lineRule="exact"/>
              <w:jc w:val="both"/>
              <w:rPr>
                <w:rFonts w:ascii="標楷體" w:eastAsia="標楷體" w:hAnsi="標楷體"/>
                <w:szCs w:val="24"/>
              </w:rPr>
            </w:pPr>
            <w:r w:rsidRPr="008C02E3">
              <w:rPr>
                <w:rFonts w:ascii="標楷體" w:eastAsia="標楷體" w:hAnsi="標楷體" w:hint="eastAsia"/>
                <w:szCs w:val="24"/>
              </w:rPr>
              <w:t>依「公有土地放領影響水源涵養國土保安及自然保育認定作業要點」辦理查</w:t>
            </w:r>
            <w:proofErr w:type="gramStart"/>
            <w:r w:rsidRPr="008C02E3">
              <w:rPr>
                <w:rFonts w:ascii="標楷體" w:eastAsia="標楷體" w:hAnsi="標楷體" w:hint="eastAsia"/>
                <w:szCs w:val="24"/>
              </w:rPr>
              <w:t>註</w:t>
            </w:r>
            <w:proofErr w:type="gramEnd"/>
            <w:r w:rsidRPr="008C02E3">
              <w:rPr>
                <w:rFonts w:ascii="標楷體" w:eastAsia="標楷體" w:hAnsi="標楷體" w:hint="eastAsia"/>
                <w:szCs w:val="24"/>
              </w:rPr>
              <w:t>。</w:t>
            </w:r>
          </w:p>
        </w:tc>
      </w:tr>
      <w:tr w:rsidR="007945CD" w:rsidRPr="00A61500" w:rsidTr="0024752E">
        <w:tc>
          <w:tcPr>
            <w:tcW w:w="1365" w:type="dxa"/>
            <w:tcMar>
              <w:left w:w="28" w:type="dxa"/>
              <w:right w:w="28" w:type="dxa"/>
            </w:tcMar>
          </w:tcPr>
          <w:p w:rsidR="00A61500" w:rsidRDefault="00A61500" w:rsidP="008C02E3">
            <w:pPr>
              <w:pStyle w:val="a4"/>
              <w:numPr>
                <w:ilvl w:val="0"/>
                <w:numId w:val="2"/>
              </w:numPr>
              <w:kinsoku w:val="0"/>
              <w:autoSpaceDE w:val="0"/>
              <w:autoSpaceDN w:val="0"/>
              <w:adjustRightInd w:val="0"/>
              <w:snapToGrid w:val="0"/>
              <w:spacing w:line="320" w:lineRule="exact"/>
              <w:ind w:leftChars="0"/>
              <w:jc w:val="both"/>
              <w:rPr>
                <w:rFonts w:ascii="標楷體" w:eastAsia="標楷體" w:hAnsi="標楷體"/>
                <w:szCs w:val="24"/>
              </w:rPr>
            </w:pPr>
          </w:p>
          <w:p w:rsidR="008C02E3" w:rsidRPr="008C02E3" w:rsidRDefault="008C02E3" w:rsidP="008C02E3">
            <w:pPr>
              <w:kinsoku w:val="0"/>
              <w:autoSpaceDE w:val="0"/>
              <w:autoSpaceDN w:val="0"/>
              <w:adjustRightInd w:val="0"/>
              <w:snapToGrid w:val="0"/>
              <w:spacing w:line="320" w:lineRule="exact"/>
              <w:jc w:val="both"/>
              <w:rPr>
                <w:rFonts w:ascii="標楷體" w:eastAsia="標楷體" w:hAnsi="標楷體"/>
                <w:b/>
                <w:szCs w:val="24"/>
              </w:rPr>
            </w:pPr>
            <w:r w:rsidRPr="008C02E3">
              <w:rPr>
                <w:rFonts w:ascii="標楷體" w:eastAsia="標楷體" w:hAnsi="標楷體" w:hint="eastAsia"/>
                <w:b/>
                <w:szCs w:val="24"/>
              </w:rPr>
              <w:t>影響環境保護</w:t>
            </w:r>
          </w:p>
        </w:tc>
        <w:tc>
          <w:tcPr>
            <w:tcW w:w="1754" w:type="dxa"/>
            <w:tcMar>
              <w:left w:w="28" w:type="dxa"/>
            </w:tcMar>
          </w:tcPr>
          <w:p w:rsidR="00A61500" w:rsidRPr="00A61500" w:rsidRDefault="0024752E" w:rsidP="0024752E">
            <w:pPr>
              <w:kinsoku w:val="0"/>
              <w:autoSpaceDE w:val="0"/>
              <w:autoSpaceDN w:val="0"/>
              <w:spacing w:line="320" w:lineRule="exact"/>
              <w:jc w:val="both"/>
              <w:rPr>
                <w:rFonts w:ascii="標楷體" w:eastAsia="標楷體" w:hAnsi="標楷體"/>
                <w:szCs w:val="24"/>
              </w:rPr>
            </w:pPr>
            <w:r>
              <w:rPr>
                <w:rFonts w:ascii="標楷體" w:eastAsia="標楷體" w:hAnsi="標楷體" w:hint="eastAsia"/>
                <w:szCs w:val="24"/>
              </w:rPr>
              <w:t>影響環境保護</w:t>
            </w:r>
          </w:p>
        </w:tc>
        <w:tc>
          <w:tcPr>
            <w:tcW w:w="1559" w:type="dxa"/>
            <w:tcMar>
              <w:left w:w="28" w:type="dxa"/>
              <w:right w:w="28" w:type="dxa"/>
            </w:tcMar>
          </w:tcPr>
          <w:p w:rsidR="00A61500" w:rsidRPr="00A61500" w:rsidRDefault="0024752E" w:rsidP="0024752E">
            <w:pPr>
              <w:kinsoku w:val="0"/>
              <w:autoSpaceDE w:val="0"/>
              <w:autoSpaceDN w:val="0"/>
              <w:spacing w:line="320" w:lineRule="exact"/>
              <w:jc w:val="both"/>
              <w:rPr>
                <w:rFonts w:ascii="標楷體" w:eastAsia="標楷體" w:hAnsi="標楷體"/>
                <w:szCs w:val="24"/>
              </w:rPr>
            </w:pPr>
            <w:r>
              <w:rPr>
                <w:rFonts w:ascii="標楷體" w:eastAsia="標楷體" w:hAnsi="標楷體" w:hint="eastAsia"/>
                <w:szCs w:val="24"/>
              </w:rPr>
              <w:t>環境部、內政部國土管理署</w:t>
            </w:r>
          </w:p>
        </w:tc>
        <w:tc>
          <w:tcPr>
            <w:tcW w:w="1698" w:type="dxa"/>
          </w:tcPr>
          <w:p w:rsidR="00A61500" w:rsidRPr="00A61500" w:rsidRDefault="00A61500" w:rsidP="00A041E6">
            <w:pPr>
              <w:kinsoku w:val="0"/>
              <w:autoSpaceDE w:val="0"/>
              <w:autoSpaceDN w:val="0"/>
              <w:spacing w:line="320" w:lineRule="exact"/>
              <w:jc w:val="both"/>
              <w:rPr>
                <w:rFonts w:ascii="標楷體" w:eastAsia="標楷體" w:hAnsi="標楷體"/>
                <w:szCs w:val="24"/>
              </w:rPr>
            </w:pPr>
            <w:r w:rsidRPr="00A61500">
              <w:rPr>
                <w:rStyle w:val="fontstyle01"/>
                <w:rFonts w:ascii="標楷體" w:eastAsia="標楷體" w:hAnsi="標楷體" w:hint="eastAsia"/>
              </w:rPr>
              <w:t>直轄市、縣（市）政府</w:t>
            </w:r>
          </w:p>
        </w:tc>
        <w:tc>
          <w:tcPr>
            <w:tcW w:w="3318" w:type="dxa"/>
          </w:tcPr>
          <w:p w:rsidR="00A61500" w:rsidRPr="00A61500" w:rsidRDefault="008C02E3" w:rsidP="008C02E3">
            <w:pPr>
              <w:kinsoku w:val="0"/>
              <w:autoSpaceDE w:val="0"/>
              <w:autoSpaceDN w:val="0"/>
              <w:spacing w:line="320" w:lineRule="exact"/>
              <w:jc w:val="both"/>
              <w:rPr>
                <w:rFonts w:ascii="標楷體" w:eastAsia="標楷體" w:hAnsi="標楷體"/>
                <w:szCs w:val="24"/>
              </w:rPr>
            </w:pPr>
            <w:r w:rsidRPr="008C02E3">
              <w:rPr>
                <w:rFonts w:ascii="標楷體" w:eastAsia="標楷體" w:hAnsi="標楷體" w:hint="eastAsia"/>
                <w:szCs w:val="24"/>
              </w:rPr>
              <w:t>由直轄市、縣（市）政府環境保護或相關單位辦理查</w:t>
            </w:r>
            <w:proofErr w:type="gramStart"/>
            <w:r w:rsidRPr="008C02E3">
              <w:rPr>
                <w:rFonts w:ascii="標楷體" w:eastAsia="標楷體" w:hAnsi="標楷體" w:hint="eastAsia"/>
                <w:szCs w:val="24"/>
              </w:rPr>
              <w:t>註</w:t>
            </w:r>
            <w:proofErr w:type="gramEnd"/>
            <w:r w:rsidRPr="008C02E3">
              <w:rPr>
                <w:rFonts w:ascii="標楷體" w:eastAsia="標楷體" w:hAnsi="標楷體" w:hint="eastAsia"/>
                <w:szCs w:val="24"/>
              </w:rPr>
              <w:t>。</w:t>
            </w:r>
          </w:p>
        </w:tc>
      </w:tr>
      <w:tr w:rsidR="007945CD" w:rsidRPr="00A61500" w:rsidTr="0024752E">
        <w:tc>
          <w:tcPr>
            <w:tcW w:w="1365" w:type="dxa"/>
            <w:tcMar>
              <w:left w:w="28" w:type="dxa"/>
              <w:right w:w="28" w:type="dxa"/>
            </w:tcMar>
          </w:tcPr>
          <w:p w:rsidR="00A61500" w:rsidRDefault="00A61500" w:rsidP="008C02E3">
            <w:pPr>
              <w:pStyle w:val="a4"/>
              <w:numPr>
                <w:ilvl w:val="0"/>
                <w:numId w:val="2"/>
              </w:numPr>
              <w:kinsoku w:val="0"/>
              <w:autoSpaceDE w:val="0"/>
              <w:autoSpaceDN w:val="0"/>
              <w:adjustRightInd w:val="0"/>
              <w:snapToGrid w:val="0"/>
              <w:spacing w:line="320" w:lineRule="exact"/>
              <w:ind w:leftChars="0"/>
              <w:jc w:val="both"/>
              <w:rPr>
                <w:rFonts w:ascii="標楷體" w:eastAsia="標楷體" w:hAnsi="標楷體"/>
                <w:szCs w:val="24"/>
              </w:rPr>
            </w:pPr>
          </w:p>
          <w:p w:rsidR="00AF15B6" w:rsidRPr="0024752E" w:rsidRDefault="0024752E" w:rsidP="00AF15B6">
            <w:pPr>
              <w:kinsoku w:val="0"/>
              <w:autoSpaceDE w:val="0"/>
              <w:autoSpaceDN w:val="0"/>
              <w:adjustRightInd w:val="0"/>
              <w:snapToGrid w:val="0"/>
              <w:spacing w:line="320" w:lineRule="exact"/>
              <w:jc w:val="both"/>
              <w:rPr>
                <w:rFonts w:ascii="標楷體" w:eastAsia="標楷體" w:hAnsi="標楷體"/>
                <w:b/>
                <w:szCs w:val="24"/>
              </w:rPr>
            </w:pPr>
            <w:r w:rsidRPr="0024752E">
              <w:rPr>
                <w:rFonts w:ascii="標楷體" w:eastAsia="標楷體" w:hAnsi="標楷體" w:hint="eastAsia"/>
                <w:b/>
                <w:szCs w:val="24"/>
              </w:rPr>
              <w:t>影響國家（自然）公園經營管理</w:t>
            </w:r>
          </w:p>
        </w:tc>
        <w:tc>
          <w:tcPr>
            <w:tcW w:w="1754" w:type="dxa"/>
            <w:tcMar>
              <w:left w:w="28" w:type="dxa"/>
              <w:right w:w="57" w:type="dxa"/>
            </w:tcMar>
          </w:tcPr>
          <w:p w:rsidR="00A61500" w:rsidRPr="00A61500" w:rsidRDefault="0024752E" w:rsidP="0024752E">
            <w:pPr>
              <w:kinsoku w:val="0"/>
              <w:autoSpaceDE w:val="0"/>
              <w:autoSpaceDN w:val="0"/>
              <w:spacing w:line="320" w:lineRule="exact"/>
              <w:jc w:val="both"/>
              <w:rPr>
                <w:rFonts w:ascii="標楷體" w:eastAsia="標楷體" w:hAnsi="標楷體"/>
                <w:szCs w:val="24"/>
              </w:rPr>
            </w:pPr>
            <w:r w:rsidRPr="0024752E">
              <w:rPr>
                <w:rFonts w:ascii="標楷體" w:eastAsia="標楷體" w:hAnsi="標楷體" w:hint="eastAsia"/>
                <w:szCs w:val="24"/>
              </w:rPr>
              <w:t>國家（自然）公園</w:t>
            </w:r>
            <w:r>
              <w:rPr>
                <w:rFonts w:ascii="標楷體" w:eastAsia="標楷體" w:hAnsi="標楷體" w:hint="eastAsia"/>
                <w:szCs w:val="24"/>
              </w:rPr>
              <w:t>區域內</w:t>
            </w:r>
          </w:p>
        </w:tc>
        <w:tc>
          <w:tcPr>
            <w:tcW w:w="1559" w:type="dxa"/>
            <w:tcMar>
              <w:left w:w="28" w:type="dxa"/>
              <w:right w:w="28" w:type="dxa"/>
            </w:tcMar>
          </w:tcPr>
          <w:p w:rsidR="00A61500" w:rsidRPr="00A61500" w:rsidRDefault="0024752E" w:rsidP="0024752E">
            <w:pPr>
              <w:kinsoku w:val="0"/>
              <w:autoSpaceDE w:val="0"/>
              <w:autoSpaceDN w:val="0"/>
              <w:spacing w:line="320" w:lineRule="exact"/>
              <w:jc w:val="both"/>
              <w:rPr>
                <w:rFonts w:ascii="標楷體" w:eastAsia="標楷體" w:hAnsi="標楷體"/>
                <w:szCs w:val="24"/>
              </w:rPr>
            </w:pPr>
            <w:r>
              <w:rPr>
                <w:rFonts w:ascii="標楷體" w:eastAsia="標楷體" w:hAnsi="標楷體" w:hint="eastAsia"/>
                <w:szCs w:val="24"/>
              </w:rPr>
              <w:t>內政部國家公園署</w:t>
            </w:r>
          </w:p>
        </w:tc>
        <w:tc>
          <w:tcPr>
            <w:tcW w:w="1698" w:type="dxa"/>
          </w:tcPr>
          <w:p w:rsidR="00A61500" w:rsidRPr="00A61500" w:rsidRDefault="00A61500" w:rsidP="00A041E6">
            <w:pPr>
              <w:widowControl/>
              <w:spacing w:line="320" w:lineRule="exact"/>
              <w:jc w:val="both"/>
              <w:rPr>
                <w:rFonts w:ascii="標楷體" w:eastAsia="標楷體" w:hAnsi="標楷體"/>
                <w:szCs w:val="24"/>
              </w:rPr>
            </w:pPr>
            <w:r w:rsidRPr="00A61500">
              <w:rPr>
                <w:rStyle w:val="fontstyle01"/>
                <w:rFonts w:ascii="標楷體" w:eastAsia="標楷體" w:hAnsi="標楷體"/>
              </w:rPr>
              <w:t>內政部國家公園署</w:t>
            </w:r>
          </w:p>
        </w:tc>
        <w:tc>
          <w:tcPr>
            <w:tcW w:w="3318" w:type="dxa"/>
          </w:tcPr>
          <w:p w:rsidR="00A61500" w:rsidRPr="00A61500" w:rsidRDefault="00A61500" w:rsidP="00A041E6">
            <w:pPr>
              <w:kinsoku w:val="0"/>
              <w:autoSpaceDE w:val="0"/>
              <w:autoSpaceDN w:val="0"/>
              <w:spacing w:line="320" w:lineRule="exact"/>
              <w:jc w:val="center"/>
              <w:rPr>
                <w:rFonts w:ascii="標楷體" w:eastAsia="標楷體" w:hAnsi="標楷體"/>
                <w:szCs w:val="24"/>
              </w:rPr>
            </w:pPr>
          </w:p>
        </w:tc>
      </w:tr>
    </w:tbl>
    <w:p w:rsidR="00537874" w:rsidRPr="00537874" w:rsidRDefault="00537874" w:rsidP="00537874">
      <w:pPr>
        <w:jc w:val="center"/>
        <w:rPr>
          <w:rFonts w:ascii="標楷體" w:eastAsia="標楷體" w:hAnsi="標楷體"/>
          <w:sz w:val="32"/>
          <w:szCs w:val="32"/>
        </w:rPr>
      </w:pPr>
    </w:p>
    <w:sectPr w:rsidR="00537874" w:rsidRPr="00537874">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FKaiShu-SB-Estd-BF">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D77FB"/>
    <w:multiLevelType w:val="hybridMultilevel"/>
    <w:tmpl w:val="1786EC76"/>
    <w:lvl w:ilvl="0" w:tplc="9DC4E1E2">
      <w:start w:val="1"/>
      <w:numFmt w:val="taiwaneseCountingThousand"/>
      <w:suff w:val="nothing"/>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AC35BA0"/>
    <w:multiLevelType w:val="hybridMultilevel"/>
    <w:tmpl w:val="8B246C0E"/>
    <w:lvl w:ilvl="0" w:tplc="9BD22F58">
      <w:start w:val="1"/>
      <w:numFmt w:val="taiwaneseCountingThousand"/>
      <w:suff w:val="nothing"/>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4E2E0B4D"/>
    <w:multiLevelType w:val="hybridMultilevel"/>
    <w:tmpl w:val="E242B054"/>
    <w:lvl w:ilvl="0" w:tplc="E43A03A4">
      <w:start w:val="1"/>
      <w:numFmt w:val="taiwaneseCountingThousand"/>
      <w:suff w:val="nothing"/>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56E2749E"/>
    <w:multiLevelType w:val="hybridMultilevel"/>
    <w:tmpl w:val="73A267A4"/>
    <w:lvl w:ilvl="0" w:tplc="A5482B02">
      <w:start w:val="1"/>
      <w:numFmt w:val="taiwaneseCountingThousand"/>
      <w:lvlText w:val="（%1）"/>
      <w:lvlJc w:val="left"/>
      <w:pPr>
        <w:ind w:left="660" w:hanging="720"/>
      </w:pPr>
      <w:rPr>
        <w:rFonts w:hint="default"/>
      </w:rPr>
    </w:lvl>
    <w:lvl w:ilvl="1" w:tplc="04090019" w:tentative="1">
      <w:start w:val="1"/>
      <w:numFmt w:val="ideographTraditional"/>
      <w:lvlText w:val="%2、"/>
      <w:lvlJc w:val="left"/>
      <w:pPr>
        <w:ind w:left="900" w:hanging="480"/>
      </w:pPr>
    </w:lvl>
    <w:lvl w:ilvl="2" w:tplc="0409001B" w:tentative="1">
      <w:start w:val="1"/>
      <w:numFmt w:val="lowerRoman"/>
      <w:lvlText w:val="%3."/>
      <w:lvlJc w:val="right"/>
      <w:pPr>
        <w:ind w:left="1380" w:hanging="480"/>
      </w:pPr>
    </w:lvl>
    <w:lvl w:ilvl="3" w:tplc="0409000F" w:tentative="1">
      <w:start w:val="1"/>
      <w:numFmt w:val="decimal"/>
      <w:lvlText w:val="%4."/>
      <w:lvlJc w:val="left"/>
      <w:pPr>
        <w:ind w:left="1860" w:hanging="480"/>
      </w:pPr>
    </w:lvl>
    <w:lvl w:ilvl="4" w:tplc="04090019" w:tentative="1">
      <w:start w:val="1"/>
      <w:numFmt w:val="ideographTraditional"/>
      <w:lvlText w:val="%5、"/>
      <w:lvlJc w:val="left"/>
      <w:pPr>
        <w:ind w:left="2340" w:hanging="480"/>
      </w:pPr>
    </w:lvl>
    <w:lvl w:ilvl="5" w:tplc="0409001B" w:tentative="1">
      <w:start w:val="1"/>
      <w:numFmt w:val="lowerRoman"/>
      <w:lvlText w:val="%6."/>
      <w:lvlJc w:val="right"/>
      <w:pPr>
        <w:ind w:left="2820" w:hanging="480"/>
      </w:pPr>
    </w:lvl>
    <w:lvl w:ilvl="6" w:tplc="0409000F" w:tentative="1">
      <w:start w:val="1"/>
      <w:numFmt w:val="decimal"/>
      <w:lvlText w:val="%7."/>
      <w:lvlJc w:val="left"/>
      <w:pPr>
        <w:ind w:left="3300" w:hanging="480"/>
      </w:pPr>
    </w:lvl>
    <w:lvl w:ilvl="7" w:tplc="04090019" w:tentative="1">
      <w:start w:val="1"/>
      <w:numFmt w:val="ideographTraditional"/>
      <w:lvlText w:val="%8、"/>
      <w:lvlJc w:val="left"/>
      <w:pPr>
        <w:ind w:left="3780" w:hanging="480"/>
      </w:pPr>
    </w:lvl>
    <w:lvl w:ilvl="8" w:tplc="0409001B" w:tentative="1">
      <w:start w:val="1"/>
      <w:numFmt w:val="lowerRoman"/>
      <w:lvlText w:val="%9."/>
      <w:lvlJc w:val="right"/>
      <w:pPr>
        <w:ind w:left="4260" w:hanging="480"/>
      </w:pPr>
    </w:lvl>
  </w:abstractNum>
  <w:abstractNum w:abstractNumId="4" w15:restartNumberingAfterBreak="0">
    <w:nsid w:val="5D2D5AAB"/>
    <w:multiLevelType w:val="hybridMultilevel"/>
    <w:tmpl w:val="66E0F9A6"/>
    <w:lvl w:ilvl="0" w:tplc="B96E4E6C">
      <w:start w:val="1"/>
      <w:numFmt w:val="taiwaneseCountingThousand"/>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1437FD4"/>
    <w:multiLevelType w:val="hybridMultilevel"/>
    <w:tmpl w:val="A5042B76"/>
    <w:lvl w:ilvl="0" w:tplc="AB182E16">
      <w:start w:val="1"/>
      <w:numFmt w:val="taiwaneseCountingThousand"/>
      <w:suff w:val="nothing"/>
      <w:lvlText w:val="%1、"/>
      <w:lvlJc w:val="left"/>
      <w:pPr>
        <w:ind w:left="480" w:hanging="480"/>
      </w:pPr>
      <w:rPr>
        <w:rFonts w:hint="eastAsia"/>
        <w:b/>
        <w:color w:val="auto"/>
        <w:u w:color="0000FF"/>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A503E6A"/>
    <w:multiLevelType w:val="hybridMultilevel"/>
    <w:tmpl w:val="4B708C88"/>
    <w:lvl w:ilvl="0" w:tplc="C590C810">
      <w:start w:val="1"/>
      <w:numFmt w:val="taiwaneseCountingThousand"/>
      <w:lvlText w:val="%1、"/>
      <w:lvlJc w:val="left"/>
      <w:pPr>
        <w:ind w:left="480" w:hanging="480"/>
      </w:pPr>
      <w:rPr>
        <w:rFonts w:hint="eastAsia"/>
        <w:color w:val="auto"/>
        <w:u w:color="0000FF"/>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
  </w:num>
  <w:num w:numId="2">
    <w:abstractNumId w:val="5"/>
  </w:num>
  <w:num w:numId="3">
    <w:abstractNumId w:val="3"/>
  </w:num>
  <w:num w:numId="4">
    <w:abstractNumId w:val="2"/>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2F0"/>
    <w:rsid w:val="0024752E"/>
    <w:rsid w:val="0027182E"/>
    <w:rsid w:val="002B5701"/>
    <w:rsid w:val="003E00B7"/>
    <w:rsid w:val="00537874"/>
    <w:rsid w:val="00544AF5"/>
    <w:rsid w:val="0060154B"/>
    <w:rsid w:val="00761748"/>
    <w:rsid w:val="007945CD"/>
    <w:rsid w:val="008743D3"/>
    <w:rsid w:val="008C02E3"/>
    <w:rsid w:val="008F2355"/>
    <w:rsid w:val="009F3D2B"/>
    <w:rsid w:val="00A041E6"/>
    <w:rsid w:val="00A61500"/>
    <w:rsid w:val="00AF15B6"/>
    <w:rsid w:val="00CB3D78"/>
    <w:rsid w:val="00D8460A"/>
    <w:rsid w:val="00E356D5"/>
    <w:rsid w:val="00E912F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FB1E3"/>
  <w15:chartTrackingRefBased/>
  <w15:docId w15:val="{D4D99E9F-C7B6-46D6-A99F-69F8BACD8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78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537874"/>
    <w:rPr>
      <w:rFonts w:ascii="DFKaiShu-SB-Estd-BF" w:hAnsi="DFKaiShu-SB-Estd-BF" w:hint="default"/>
      <w:b w:val="0"/>
      <w:bCs w:val="0"/>
      <w:i w:val="0"/>
      <w:iCs w:val="0"/>
      <w:color w:val="000000"/>
      <w:sz w:val="24"/>
      <w:szCs w:val="24"/>
    </w:rPr>
  </w:style>
  <w:style w:type="paragraph" w:styleId="a4">
    <w:name w:val="List Paragraph"/>
    <w:basedOn w:val="a"/>
    <w:uiPriority w:val="34"/>
    <w:qFormat/>
    <w:rsid w:val="00A61500"/>
    <w:pPr>
      <w:ind w:leftChars="200" w:left="480"/>
    </w:pPr>
  </w:style>
  <w:style w:type="character" w:styleId="a5">
    <w:name w:val="annotation reference"/>
    <w:basedOn w:val="a0"/>
    <w:uiPriority w:val="99"/>
    <w:semiHidden/>
    <w:unhideWhenUsed/>
    <w:rsid w:val="0060154B"/>
    <w:rPr>
      <w:sz w:val="18"/>
      <w:szCs w:val="18"/>
    </w:rPr>
  </w:style>
  <w:style w:type="paragraph" w:styleId="a6">
    <w:name w:val="annotation text"/>
    <w:basedOn w:val="a"/>
    <w:link w:val="a7"/>
    <w:uiPriority w:val="99"/>
    <w:semiHidden/>
    <w:unhideWhenUsed/>
    <w:rsid w:val="0060154B"/>
  </w:style>
  <w:style w:type="character" w:customStyle="1" w:styleId="a7">
    <w:name w:val="註解文字 字元"/>
    <w:basedOn w:val="a0"/>
    <w:link w:val="a6"/>
    <w:uiPriority w:val="99"/>
    <w:semiHidden/>
    <w:rsid w:val="0060154B"/>
  </w:style>
  <w:style w:type="paragraph" w:styleId="a8">
    <w:name w:val="annotation subject"/>
    <w:basedOn w:val="a6"/>
    <w:next w:val="a6"/>
    <w:link w:val="a9"/>
    <w:uiPriority w:val="99"/>
    <w:semiHidden/>
    <w:unhideWhenUsed/>
    <w:rsid w:val="0060154B"/>
    <w:rPr>
      <w:b/>
      <w:bCs/>
    </w:rPr>
  </w:style>
  <w:style w:type="character" w:customStyle="1" w:styleId="a9">
    <w:name w:val="註解主旨 字元"/>
    <w:basedOn w:val="a7"/>
    <w:link w:val="a8"/>
    <w:uiPriority w:val="99"/>
    <w:semiHidden/>
    <w:rsid w:val="0060154B"/>
    <w:rPr>
      <w:b/>
      <w:bCs/>
    </w:rPr>
  </w:style>
  <w:style w:type="paragraph" w:styleId="aa">
    <w:name w:val="Revision"/>
    <w:hidden/>
    <w:uiPriority w:val="99"/>
    <w:semiHidden/>
    <w:rsid w:val="0060154B"/>
  </w:style>
  <w:style w:type="paragraph" w:styleId="ab">
    <w:name w:val="Balloon Text"/>
    <w:basedOn w:val="a"/>
    <w:link w:val="ac"/>
    <w:uiPriority w:val="99"/>
    <w:semiHidden/>
    <w:unhideWhenUsed/>
    <w:rsid w:val="0060154B"/>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6015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309674">
      <w:bodyDiv w:val="1"/>
      <w:marLeft w:val="0"/>
      <w:marRight w:val="0"/>
      <w:marTop w:val="0"/>
      <w:marBottom w:val="0"/>
      <w:divBdr>
        <w:top w:val="none" w:sz="0" w:space="0" w:color="auto"/>
        <w:left w:val="none" w:sz="0" w:space="0" w:color="auto"/>
        <w:bottom w:val="none" w:sz="0" w:space="0" w:color="auto"/>
        <w:right w:val="none" w:sz="0" w:space="0" w:color="auto"/>
      </w:divBdr>
    </w:div>
    <w:div w:id="396050101">
      <w:bodyDiv w:val="1"/>
      <w:marLeft w:val="0"/>
      <w:marRight w:val="0"/>
      <w:marTop w:val="0"/>
      <w:marBottom w:val="0"/>
      <w:divBdr>
        <w:top w:val="none" w:sz="0" w:space="0" w:color="auto"/>
        <w:left w:val="none" w:sz="0" w:space="0" w:color="auto"/>
        <w:bottom w:val="none" w:sz="0" w:space="0" w:color="auto"/>
        <w:right w:val="none" w:sz="0" w:space="0" w:color="auto"/>
      </w:divBdr>
    </w:div>
    <w:div w:id="725570381">
      <w:bodyDiv w:val="1"/>
      <w:marLeft w:val="0"/>
      <w:marRight w:val="0"/>
      <w:marTop w:val="0"/>
      <w:marBottom w:val="0"/>
      <w:divBdr>
        <w:top w:val="none" w:sz="0" w:space="0" w:color="auto"/>
        <w:left w:val="none" w:sz="0" w:space="0" w:color="auto"/>
        <w:bottom w:val="none" w:sz="0" w:space="0" w:color="auto"/>
        <w:right w:val="none" w:sz="0" w:space="0" w:color="auto"/>
      </w:divBdr>
    </w:div>
    <w:div w:id="1056663755">
      <w:bodyDiv w:val="1"/>
      <w:marLeft w:val="0"/>
      <w:marRight w:val="0"/>
      <w:marTop w:val="0"/>
      <w:marBottom w:val="0"/>
      <w:divBdr>
        <w:top w:val="none" w:sz="0" w:space="0" w:color="auto"/>
        <w:left w:val="none" w:sz="0" w:space="0" w:color="auto"/>
        <w:bottom w:val="none" w:sz="0" w:space="0" w:color="auto"/>
        <w:right w:val="none" w:sz="0" w:space="0" w:color="auto"/>
      </w:divBdr>
    </w:div>
    <w:div w:id="1060905290">
      <w:bodyDiv w:val="1"/>
      <w:marLeft w:val="0"/>
      <w:marRight w:val="0"/>
      <w:marTop w:val="0"/>
      <w:marBottom w:val="0"/>
      <w:divBdr>
        <w:top w:val="none" w:sz="0" w:space="0" w:color="auto"/>
        <w:left w:val="none" w:sz="0" w:space="0" w:color="auto"/>
        <w:bottom w:val="none" w:sz="0" w:space="0" w:color="auto"/>
        <w:right w:val="none" w:sz="0" w:space="0" w:color="auto"/>
      </w:divBdr>
    </w:div>
    <w:div w:id="1140223541">
      <w:bodyDiv w:val="1"/>
      <w:marLeft w:val="0"/>
      <w:marRight w:val="0"/>
      <w:marTop w:val="0"/>
      <w:marBottom w:val="0"/>
      <w:divBdr>
        <w:top w:val="none" w:sz="0" w:space="0" w:color="auto"/>
        <w:left w:val="none" w:sz="0" w:space="0" w:color="auto"/>
        <w:bottom w:val="none" w:sz="0" w:space="0" w:color="auto"/>
        <w:right w:val="none" w:sz="0" w:space="0" w:color="auto"/>
      </w:divBdr>
    </w:div>
    <w:div w:id="1618371418">
      <w:bodyDiv w:val="1"/>
      <w:marLeft w:val="0"/>
      <w:marRight w:val="0"/>
      <w:marTop w:val="0"/>
      <w:marBottom w:val="0"/>
      <w:divBdr>
        <w:top w:val="none" w:sz="0" w:space="0" w:color="auto"/>
        <w:left w:val="none" w:sz="0" w:space="0" w:color="auto"/>
        <w:bottom w:val="none" w:sz="0" w:space="0" w:color="auto"/>
        <w:right w:val="none" w:sz="0" w:space="0" w:color="auto"/>
      </w:divBdr>
    </w:div>
    <w:div w:id="1660766388">
      <w:bodyDiv w:val="1"/>
      <w:marLeft w:val="0"/>
      <w:marRight w:val="0"/>
      <w:marTop w:val="0"/>
      <w:marBottom w:val="0"/>
      <w:divBdr>
        <w:top w:val="none" w:sz="0" w:space="0" w:color="auto"/>
        <w:left w:val="none" w:sz="0" w:space="0" w:color="auto"/>
        <w:bottom w:val="none" w:sz="0" w:space="0" w:color="auto"/>
        <w:right w:val="none" w:sz="0" w:space="0" w:color="auto"/>
      </w:divBdr>
    </w:div>
    <w:div w:id="214199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2</Pages>
  <Words>189</Words>
  <Characters>1080</Characters>
  <Application>Microsoft Office Word</Application>
  <DocSecurity>0</DocSecurity>
  <Lines>9</Lines>
  <Paragraphs>2</Paragraphs>
  <ScaleCrop>false</ScaleCrop>
  <Company>財政部國有財產署</Company>
  <LinksUpToDate>false</LinksUpToDate>
  <CharactersWithSpaces>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鄭婷文</dc:creator>
  <cp:keywords/>
  <dc:description/>
  <cp:lastModifiedBy>鄭婷文</cp:lastModifiedBy>
  <cp:revision>33</cp:revision>
  <dcterms:created xsi:type="dcterms:W3CDTF">2026-07-08T06:34:00Z</dcterms:created>
  <dcterms:modified xsi:type="dcterms:W3CDTF">2026-08-18T02:09:00Z</dcterms:modified>
</cp:coreProperties>
</file>