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213035CE" w14:textId="77777777" w:rsidR="00966545" w:rsidRPr="00027035" w:rsidRDefault="006838F2">
      <w:pPr>
        <w:pStyle w:val="a7"/>
        <w:spacing w:line="460" w:lineRule="exact"/>
        <w:rPr>
          <w:bCs/>
          <w:sz w:val="32"/>
        </w:rPr>
      </w:pPr>
      <w:r w:rsidRPr="00027035">
        <w:rPr>
          <w:bCs/>
          <w:noProof/>
          <w:sz w:val="20"/>
          <w:szCs w:val="36"/>
        </w:rPr>
        <mc:AlternateContent>
          <mc:Choice Requires="wps">
            <w:drawing>
              <wp:anchor distT="0" distB="0" distL="114300" distR="114300" simplePos="0" relativeHeight="251657728" behindDoc="0" locked="0" layoutInCell="1" allowOverlap="1" wp14:anchorId="2CC631DE" wp14:editId="4A73CE1E">
                <wp:simplePos x="0" y="0"/>
                <wp:positionH relativeFrom="column">
                  <wp:posOffset>-132080</wp:posOffset>
                </wp:positionH>
                <wp:positionV relativeFrom="paragraph">
                  <wp:posOffset>-793750</wp:posOffset>
                </wp:positionV>
                <wp:extent cx="1612265" cy="42545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2265" cy="425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6A9719" w14:textId="77777777" w:rsidR="00455892" w:rsidRPr="00C9150D" w:rsidRDefault="0005600A">
                            <w:pPr>
                              <w:rPr>
                                <w:rFonts w:ascii="新細明體" w:eastAsia="新細明體" w:hAnsi="新細明體"/>
                                <w:sz w:val="28"/>
                                <w:szCs w:val="28"/>
                              </w:rPr>
                            </w:pPr>
                            <w:r w:rsidRPr="00C9150D">
                              <w:rPr>
                                <w:rFonts w:ascii="新細明體" w:eastAsia="新細明體" w:hAnsi="新細明體"/>
                                <w:bCs/>
                                <w:sz w:val="28"/>
                                <w:szCs w:val="28"/>
                              </w:rPr>
                              <w:t>＜</w:t>
                            </w:r>
                            <w:r w:rsidRPr="00C9150D">
                              <w:rPr>
                                <w:rFonts w:ascii="新細明體" w:eastAsia="新細明體" w:hAnsi="新細明體" w:hint="eastAsia"/>
                                <w:bCs/>
                                <w:sz w:val="28"/>
                                <w:szCs w:val="28"/>
                              </w:rPr>
                              <w:t>格式</w:t>
                            </w:r>
                            <w:r w:rsidR="00455892" w:rsidRPr="00C9150D">
                              <w:rPr>
                                <w:rFonts w:ascii="新細明體" w:eastAsia="新細明體" w:hAnsi="新細明體"/>
                                <w:bCs/>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
            <w:pict>
              <v:shapetype id="_x0000_t202" coordsize="21600,21600" o:spt="202" path="m,l,21600r21600,l21600,xe">
                <v:stroke joinstyle="miter"/>
                <v:path gradientshapeok="t" o:connecttype="rect"/>
              </v:shapetype>
              <v:shape id="Text Box 3" o:spid="_x0000_s1026" type="#_x0000_t202" style="position:absolute;left:0;text-align:left;margin-left:-10.4pt;margin-top:-62.5pt;width:126.95pt;height:3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" stroked="f">
                <v:textbox>
                  <w:txbxContent>
                    <w:p w:rsidR="00455892" w:rsidRPr="00C9150D" w:rsidRDefault="0005600A">
                      <w:pPr>
                        <w:rPr>
                          <w:rFonts w:ascii="新細明體" w:eastAsia="新細明體" w:hAnsi="新細明體"/>
                          <w:sz w:val="28"/>
                          <w:szCs w:val="28"/>
                        </w:rPr>
                      </w:pPr>
                      <w:r w:rsidRPr="00C9150D">
                        <w:rPr>
                          <w:rFonts w:ascii="新細明體" w:eastAsia="新細明體" w:hAnsi="新細明體"/>
                          <w:bCs/>
                          <w:sz w:val="28"/>
                          <w:szCs w:val="28"/>
                        </w:rPr>
                        <w:t>＜</w:t>
                      </w:r>
                      <w:r w:rsidRPr="00C9150D">
                        <w:rPr>
                          <w:rFonts w:ascii="新細明體" w:eastAsia="新細明體" w:hAnsi="新細明體" w:hint="eastAsia"/>
                          <w:bCs/>
                          <w:sz w:val="28"/>
                          <w:szCs w:val="28"/>
                        </w:rPr>
                        <w:t>格式</w:t>
                      </w:r>
                      <w:r w:rsidR="00455892" w:rsidRPr="00C9150D">
                        <w:rPr>
                          <w:rFonts w:ascii="新細明體" w:eastAsia="新細明體" w:hAnsi="新細明體"/>
                          <w:bCs/>
                          <w:sz w:val="28"/>
                          <w:szCs w:val="28"/>
                        </w:rPr>
                        <w:t>＞</w:t>
                      </w:r>
                    </w:p>
                  </w:txbxContent>
                </v:textbox>
              </v:shape>
            </w:pict>
          </mc:Fallback>
        </mc:AlternateContent>
      </w:r>
      <w:r w:rsidRPr="00027035">
        <w:rPr>
          <w:bCs/>
          <w:noProof/>
          <w:sz w:val="20"/>
          <w:szCs w:val="36"/>
        </w:rPr>
        <mc:AlternateContent>
          <mc:Choice Requires="wps">
            <w:drawing>
              <wp:anchor distT="0" distB="0" distL="114300" distR="114300" simplePos="0" relativeHeight="251656704" behindDoc="0" locked="0" layoutInCell="1" allowOverlap="1" wp14:anchorId="57B71EC7" wp14:editId="272495E1">
                <wp:simplePos x="0" y="0"/>
                <wp:positionH relativeFrom="column">
                  <wp:posOffset>-101600</wp:posOffset>
                </wp:positionH>
                <wp:positionV relativeFrom="paragraph">
                  <wp:posOffset>-354330</wp:posOffset>
                </wp:positionV>
                <wp:extent cx="1096645" cy="5238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6645" cy="523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45A49D" w14:textId="77777777" w:rsidR="00966545" w:rsidRDefault="00966545">
                            <w:pPr>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
            <w:pict>
              <v:shape id="Text Box 2" o:spid="_x0000_s1027" type="#_x0000_t202" style="position:absolute;left:0;text-align:left;margin-left:-8pt;margin-top:-27.9pt;width:86.35pt;height:41.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Y78twIAAMA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" filled="f" stroked="f">
                <v:textbox>
                  <w:txbxContent>
                    <w:p w:rsidR="00966545" w:rsidRDefault="00966545">
                      <w:pPr>
                        <w:rPr>
                          <w:rFonts w:hint="eastAsia"/>
                          <w:sz w:val="28"/>
                        </w:rPr>
                      </w:pPr>
                    </w:p>
                  </w:txbxContent>
                </v:textbox>
              </v:shape>
            </w:pict>
          </mc:Fallback>
        </mc:AlternateContent>
      </w:r>
      <w:r w:rsidR="00966545" w:rsidRPr="00027035">
        <w:rPr>
          <w:rFonts w:hint="eastAsia"/>
          <w:bCs/>
          <w:sz w:val="32"/>
          <w:szCs w:val="36"/>
        </w:rPr>
        <w:t>財政部</w:t>
      </w:r>
      <w:r w:rsidR="00966545" w:rsidRPr="00027035">
        <w:rPr>
          <w:rFonts w:hint="eastAsia"/>
          <w:bCs/>
          <w:noProof/>
          <w:sz w:val="32"/>
          <w:szCs w:val="24"/>
        </w:rPr>
        <w:t>國有財產</w:t>
      </w:r>
      <w:r w:rsidR="00966545" w:rsidRPr="00027035">
        <w:rPr>
          <w:rFonts w:hint="eastAsia"/>
          <w:bCs/>
          <w:sz w:val="32"/>
          <w:szCs w:val="36"/>
        </w:rPr>
        <w:t>署所屬</w:t>
      </w:r>
      <w:r w:rsidR="00966545" w:rsidRPr="00027035">
        <w:rPr>
          <w:rFonts w:ascii="標楷體" w:hAnsi="標楷體" w:hint="eastAsia"/>
          <w:kern w:val="0"/>
          <w:sz w:val="32"/>
          <w:szCs w:val="36"/>
          <w:lang w:val="zh-TW"/>
        </w:rPr>
        <w:t>分署</w:t>
      </w:r>
      <w:r w:rsidR="00966545" w:rsidRPr="00027035">
        <w:rPr>
          <w:rFonts w:hint="eastAsia"/>
          <w:bCs/>
          <w:sz w:val="32"/>
          <w:szCs w:val="36"/>
        </w:rPr>
        <w:t>利用國有土地辦理公開招商合作</w:t>
      </w:r>
      <w:proofErr w:type="gramStart"/>
      <w:r w:rsidR="00966545" w:rsidRPr="00027035">
        <w:rPr>
          <w:rFonts w:hint="eastAsia"/>
          <w:bCs/>
          <w:sz w:val="32"/>
          <w:szCs w:val="36"/>
        </w:rPr>
        <w:t>闢</w:t>
      </w:r>
      <w:proofErr w:type="gramEnd"/>
      <w:r w:rsidR="00966545" w:rsidRPr="00027035">
        <w:rPr>
          <w:rFonts w:hint="eastAsia"/>
          <w:bCs/>
          <w:sz w:val="32"/>
          <w:szCs w:val="36"/>
        </w:rPr>
        <w:t>建經營平面式收費臨時路外停車場</w:t>
      </w:r>
      <w:r w:rsidR="00966545" w:rsidRPr="00027035">
        <w:rPr>
          <w:rFonts w:hint="eastAsia"/>
          <w:bCs/>
          <w:sz w:val="32"/>
        </w:rPr>
        <w:t>契約書</w:t>
      </w:r>
    </w:p>
    <w:p w14:paraId="518CD8B5" w14:textId="77777777" w:rsidR="00B52B11" w:rsidRPr="00027035" w:rsidRDefault="006838F2" w:rsidP="00027035">
      <w:pPr>
        <w:pStyle w:val="1"/>
      </w:pPr>
      <w:r w:rsidRPr="00027035">
        <w:rPr>
          <w:rFonts w:hAnsi="標楷體" w:hint="eastAsia"/>
          <w:noProof/>
          <w:sz w:val="20"/>
          <w:szCs w:val="20"/>
        </w:rPr>
        <mc:AlternateContent>
          <mc:Choice Requires="wps">
            <w:drawing>
              <wp:anchor distT="0" distB="0" distL="114300" distR="114300" simplePos="0" relativeHeight="251658752" behindDoc="0" locked="0" layoutInCell="1" allowOverlap="1" wp14:anchorId="4196AD8F" wp14:editId="4C8D121A">
                <wp:simplePos x="0" y="0"/>
                <wp:positionH relativeFrom="column">
                  <wp:posOffset>4464050</wp:posOffset>
                </wp:positionH>
                <wp:positionV relativeFrom="paragraph">
                  <wp:posOffset>-1324610</wp:posOffset>
                </wp:positionV>
                <wp:extent cx="2255520" cy="60198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5520" cy="6019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077D47" w14:textId="77777777" w:rsidR="00542D9D" w:rsidRPr="00027035" w:rsidRDefault="00542D9D" w:rsidP="00027035">
                            <w:pPr>
                              <w:pStyle w:val="1"/>
                            </w:pPr>
                            <w:r w:rsidRPr="00027035">
                              <w:rPr>
                                <w:rFonts w:hint="eastAsia"/>
                              </w:rPr>
                              <w:t>（</w:t>
                            </w:r>
                            <w:r w:rsidR="00027035" w:rsidRPr="00027035">
                              <w:t>113</w:t>
                            </w:r>
                            <w:r w:rsidRPr="00027035">
                              <w:rPr>
                                <w:rFonts w:hint="eastAsia"/>
                              </w:rPr>
                              <w:t>年</w:t>
                            </w:r>
                            <w:r w:rsidR="00027035" w:rsidRPr="00027035">
                              <w:t>5</w:t>
                            </w:r>
                            <w:r w:rsidRPr="00027035">
                              <w:rPr>
                                <w:rFonts w:hint="eastAsia"/>
                              </w:rPr>
                              <w:t>月修正版本）</w:t>
                            </w:r>
                          </w:p>
                          <w:p w14:paraId="685DCB6E" w14:textId="77777777" w:rsidR="00542D9D" w:rsidRDefault="00542D9D" w:rsidP="00542D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
            <w:pict>
              <v:shape id="Text Box 6" o:spid="_x0000_s1028" type="#_x0000_t202" style="position:absolute;left:0;text-align:left;margin-left:351.5pt;margin-top:-104.3pt;width:177.6pt;height:47.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" stroked="f">
                <v:textbox>
                  <w:txbxContent>
                    <w:p w:rsidR="00542D9D" w:rsidRPr="00027035" w:rsidRDefault="00542D9D" w:rsidP="00027035">
                      <w:pPr>
                        <w:pStyle w:val="1"/>
                      </w:pPr>
                      <w:r w:rsidRPr="00027035">
                        <w:rPr>
                          <w:rFonts w:hint="eastAsia"/>
                        </w:rPr>
                        <w:t>（</w:t>
                      </w:r>
                      <w:r w:rsidR="00027035" w:rsidRPr="00027035">
                        <w:t>113</w:t>
                      </w:r>
                      <w:r w:rsidRPr="00027035">
                        <w:rPr>
                          <w:rFonts w:hint="eastAsia"/>
                        </w:rPr>
                        <w:t>年</w:t>
                      </w:r>
                      <w:r w:rsidR="00027035" w:rsidRPr="00027035">
                        <w:t>5</w:t>
                      </w:r>
                      <w:r w:rsidRPr="00027035">
                        <w:rPr>
                          <w:rFonts w:hint="eastAsia"/>
                        </w:rPr>
                        <w:t>月修正版本）</w:t>
                      </w:r>
                    </w:p>
                    <w:p w:rsidR="00542D9D" w:rsidRDefault="00542D9D" w:rsidP="00542D9D"/>
                  </w:txbxContent>
                </v:textbox>
              </v:shape>
            </w:pict>
          </mc:Fallback>
        </mc:AlternateContent>
      </w:r>
      <w:r w:rsidR="00542D9D" w:rsidRPr="00027035">
        <w:rPr>
          <w:rFonts w:hint="eastAsia"/>
        </w:rPr>
        <w:t xml:space="preserve"> </w:t>
      </w:r>
    </w:p>
    <w:p w14:paraId="23626C6D" w14:textId="77777777" w:rsidR="00966545" w:rsidRPr="00027035" w:rsidRDefault="00966545">
      <w:pPr>
        <w:spacing w:line="440" w:lineRule="exact"/>
        <w:jc w:val="both"/>
        <w:rPr>
          <w:sz w:val="28"/>
          <w:szCs w:val="28"/>
        </w:rPr>
      </w:pPr>
      <w:r w:rsidRPr="00027035">
        <w:rPr>
          <w:rFonts w:hint="eastAsia"/>
          <w:sz w:val="28"/>
        </w:rPr>
        <w:t>財政部</w:t>
      </w:r>
      <w:r w:rsidRPr="00027035">
        <w:rPr>
          <w:rFonts w:hAnsi="標楷體" w:hint="eastAsia"/>
          <w:bCs/>
          <w:sz w:val="28"/>
          <w:szCs w:val="12"/>
        </w:rPr>
        <w:t>國有財產</w:t>
      </w:r>
      <w:r w:rsidRPr="00027035">
        <w:rPr>
          <w:rFonts w:hint="eastAsia"/>
          <w:sz w:val="28"/>
        </w:rPr>
        <w:t>署</w:t>
      </w:r>
      <w:r w:rsidRPr="00027035">
        <w:rPr>
          <w:rFonts w:hint="eastAsia"/>
          <w:sz w:val="28"/>
          <w:szCs w:val="28"/>
        </w:rPr>
        <w:t>○區分署</w:t>
      </w:r>
      <w:r w:rsidR="006C7EDF" w:rsidRPr="00027035">
        <w:rPr>
          <w:rFonts w:hint="eastAsia"/>
          <w:sz w:val="28"/>
        </w:rPr>
        <w:t>（</w:t>
      </w:r>
      <w:r w:rsidRPr="00027035">
        <w:rPr>
          <w:rFonts w:hint="eastAsia"/>
          <w:sz w:val="28"/>
        </w:rPr>
        <w:t>下稱甲方）、</w:t>
      </w:r>
      <w:r w:rsidRPr="00027035">
        <w:rPr>
          <w:rFonts w:hint="eastAsia"/>
          <w:sz w:val="28"/>
          <w:szCs w:val="28"/>
        </w:rPr>
        <w:t>○○○○公司</w:t>
      </w:r>
      <w:r w:rsidR="006C7EDF" w:rsidRPr="00027035">
        <w:rPr>
          <w:rFonts w:hint="eastAsia"/>
          <w:sz w:val="28"/>
        </w:rPr>
        <w:t>（下</w:t>
      </w:r>
      <w:r w:rsidRPr="00027035">
        <w:rPr>
          <w:rFonts w:hint="eastAsia"/>
          <w:sz w:val="28"/>
        </w:rPr>
        <w:t>稱乙方）</w:t>
      </w:r>
      <w:r w:rsidRPr="00027035">
        <w:rPr>
          <w:rFonts w:hint="eastAsia"/>
          <w:w w:val="90"/>
          <w:kern w:val="16"/>
          <w:sz w:val="28"/>
        </w:rPr>
        <w:t>為</w:t>
      </w:r>
      <w:r w:rsidRPr="00027035">
        <w:rPr>
          <w:rFonts w:hint="eastAsia"/>
          <w:bCs/>
          <w:sz w:val="28"/>
          <w:szCs w:val="36"/>
        </w:rPr>
        <w:t>合作</w:t>
      </w:r>
      <w:proofErr w:type="gramStart"/>
      <w:r w:rsidRPr="00027035">
        <w:rPr>
          <w:rFonts w:hint="eastAsia"/>
          <w:bCs/>
          <w:sz w:val="28"/>
          <w:szCs w:val="36"/>
        </w:rPr>
        <w:t>闢</w:t>
      </w:r>
      <w:proofErr w:type="gramEnd"/>
      <w:r w:rsidRPr="00027035">
        <w:rPr>
          <w:rFonts w:hint="eastAsia"/>
          <w:bCs/>
          <w:sz w:val="28"/>
          <w:szCs w:val="36"/>
        </w:rPr>
        <w:t>建經營平面式收費臨時路外停車場</w:t>
      </w:r>
      <w:r w:rsidRPr="00027035">
        <w:rPr>
          <w:rFonts w:hint="eastAsia"/>
          <w:w w:val="90"/>
          <w:kern w:val="16"/>
          <w:sz w:val="28"/>
        </w:rPr>
        <w:t>，</w:t>
      </w:r>
      <w:r w:rsidRPr="00027035">
        <w:rPr>
          <w:rFonts w:hint="eastAsia"/>
          <w:sz w:val="28"/>
          <w:szCs w:val="22"/>
        </w:rPr>
        <w:t>雙方同意依國有財產法及「</w:t>
      </w:r>
      <w:r w:rsidRPr="00027035">
        <w:rPr>
          <w:rFonts w:hint="eastAsia"/>
          <w:sz w:val="28"/>
          <w:szCs w:val="36"/>
        </w:rPr>
        <w:t>財政部</w:t>
      </w:r>
      <w:r w:rsidRPr="00027035">
        <w:rPr>
          <w:rFonts w:hint="eastAsia"/>
          <w:noProof/>
          <w:sz w:val="28"/>
          <w:szCs w:val="24"/>
        </w:rPr>
        <w:t>國有財產</w:t>
      </w:r>
      <w:r w:rsidRPr="00027035">
        <w:rPr>
          <w:rFonts w:hint="eastAsia"/>
          <w:sz w:val="28"/>
          <w:szCs w:val="36"/>
        </w:rPr>
        <w:t>署所屬分署利用國有土地辦理公開招商合作闢建經營平面式收費臨時路外停車場工作計畫</w:t>
      </w:r>
      <w:r w:rsidRPr="00027035">
        <w:rPr>
          <w:rFonts w:hint="eastAsia"/>
          <w:sz w:val="28"/>
          <w:szCs w:val="22"/>
        </w:rPr>
        <w:t>」</w:t>
      </w:r>
      <w:r w:rsidR="006C7EDF" w:rsidRPr="00027035">
        <w:rPr>
          <w:rFonts w:hint="eastAsia"/>
          <w:sz w:val="28"/>
        </w:rPr>
        <w:t>（下</w:t>
      </w:r>
      <w:r w:rsidRPr="00027035">
        <w:rPr>
          <w:rFonts w:hint="eastAsia"/>
          <w:sz w:val="28"/>
        </w:rPr>
        <w:t>稱</w:t>
      </w:r>
      <w:r w:rsidRPr="00027035">
        <w:rPr>
          <w:rFonts w:hint="eastAsia"/>
          <w:sz w:val="28"/>
          <w:szCs w:val="22"/>
        </w:rPr>
        <w:t>工作計畫</w:t>
      </w:r>
      <w:r w:rsidRPr="00027035">
        <w:rPr>
          <w:rFonts w:hint="eastAsia"/>
          <w:sz w:val="28"/>
        </w:rPr>
        <w:t>）</w:t>
      </w:r>
      <w:r w:rsidRPr="00027035">
        <w:rPr>
          <w:rFonts w:hint="eastAsia"/>
          <w:sz w:val="28"/>
          <w:szCs w:val="22"/>
        </w:rPr>
        <w:t>辦理，並簽訂本契約書共同遵行。約定條款如下：</w:t>
      </w:r>
    </w:p>
    <w:p w14:paraId="11E64ED1" w14:textId="77777777" w:rsidR="00966545" w:rsidRPr="00027035" w:rsidRDefault="00966545" w:rsidP="006C7EDF">
      <w:pPr>
        <w:spacing w:line="480" w:lineRule="exact"/>
        <w:ind w:left="822" w:hangingChars="300" w:hanging="822"/>
        <w:jc w:val="both"/>
        <w:rPr>
          <w:b/>
          <w:sz w:val="28"/>
          <w:szCs w:val="28"/>
        </w:rPr>
      </w:pPr>
      <w:r w:rsidRPr="00027035">
        <w:rPr>
          <w:rFonts w:hint="eastAsia"/>
          <w:b/>
          <w:sz w:val="28"/>
          <w:szCs w:val="28"/>
        </w:rPr>
        <w:t>第一條：</w:t>
      </w:r>
      <w:r w:rsidRPr="00027035">
        <w:rPr>
          <w:rFonts w:ascii="標楷體" w:hAnsi="標楷體" w:hint="eastAsia"/>
          <w:b/>
          <w:sz w:val="28"/>
        </w:rPr>
        <w:t>合作</w:t>
      </w:r>
      <w:proofErr w:type="gramStart"/>
      <w:r w:rsidRPr="00027035">
        <w:rPr>
          <w:rFonts w:ascii="標楷體" w:hAnsi="標楷體" w:hint="eastAsia"/>
          <w:b/>
          <w:sz w:val="28"/>
        </w:rPr>
        <w:t>闢</w:t>
      </w:r>
      <w:proofErr w:type="gramEnd"/>
      <w:r w:rsidRPr="00027035">
        <w:rPr>
          <w:rFonts w:ascii="標楷體" w:hAnsi="標楷體" w:hint="eastAsia"/>
          <w:b/>
          <w:sz w:val="28"/>
        </w:rPr>
        <w:t>建經營停車場之標的</w:t>
      </w:r>
    </w:p>
    <w:p w14:paraId="4B6A6AC3" w14:textId="77777777" w:rsidR="00966545" w:rsidRPr="00027035" w:rsidRDefault="00966545">
      <w:pPr>
        <w:pStyle w:val="a3"/>
        <w:spacing w:line="480" w:lineRule="exact"/>
        <w:ind w:left="561"/>
        <w:jc w:val="both"/>
        <w:rPr>
          <w:sz w:val="28"/>
          <w:szCs w:val="28"/>
        </w:rPr>
      </w:pPr>
      <w:r w:rsidRPr="00027035">
        <w:rPr>
          <w:rFonts w:hint="eastAsia"/>
          <w:sz w:val="28"/>
        </w:rPr>
        <w:t>選定停車場</w:t>
      </w:r>
      <w:proofErr w:type="gramStart"/>
      <w:r w:rsidRPr="00027035">
        <w:rPr>
          <w:rFonts w:hint="eastAsia"/>
          <w:sz w:val="28"/>
        </w:rPr>
        <w:t>闢</w:t>
      </w:r>
      <w:proofErr w:type="gramEnd"/>
      <w:r w:rsidRPr="00027035">
        <w:rPr>
          <w:rFonts w:hint="eastAsia"/>
          <w:sz w:val="28"/>
        </w:rPr>
        <w:t>場地點，為甲方經管座落</w:t>
      </w:r>
      <w:r w:rsidRPr="00027035">
        <w:rPr>
          <w:rFonts w:hint="eastAsia"/>
          <w:sz w:val="28"/>
        </w:rPr>
        <w:t xml:space="preserve">    </w:t>
      </w:r>
      <w:r w:rsidRPr="00027035">
        <w:rPr>
          <w:rFonts w:hint="eastAsia"/>
          <w:sz w:val="48"/>
          <w:eastAsianLayout w:id="-684481792" w:combine="1"/>
        </w:rPr>
        <w:t>縣市</w:t>
      </w:r>
      <w:r w:rsidRPr="00027035">
        <w:rPr>
          <w:rFonts w:hint="eastAsia"/>
          <w:sz w:val="48"/>
        </w:rPr>
        <w:t xml:space="preserve">   </w:t>
      </w:r>
      <w:r w:rsidRPr="00027035">
        <w:rPr>
          <w:rFonts w:hint="eastAsia"/>
          <w:sz w:val="48"/>
          <w:eastAsianLayout w:id="-684481536" w:combine="1"/>
        </w:rPr>
        <w:t>鄉鎮市區</w:t>
      </w:r>
      <w:r w:rsidRPr="00027035">
        <w:rPr>
          <w:rFonts w:hint="eastAsia"/>
          <w:sz w:val="28"/>
        </w:rPr>
        <w:t xml:space="preserve">    </w:t>
      </w:r>
      <w:r w:rsidRPr="00027035">
        <w:rPr>
          <w:rFonts w:hint="eastAsia"/>
          <w:sz w:val="28"/>
        </w:rPr>
        <w:t>段　　　小段　　　地號等　筆國有土地，面積合計　　　　平方公尺（詳附件一：土地清冊，及附件二：土地範圍圖</w:t>
      </w:r>
      <w:proofErr w:type="gramStart"/>
      <w:r w:rsidRPr="00027035">
        <w:rPr>
          <w:rFonts w:hint="eastAsia"/>
          <w:sz w:val="28"/>
        </w:rPr>
        <w:t>）</w:t>
      </w:r>
      <w:proofErr w:type="gramEnd"/>
      <w:r w:rsidRPr="00027035">
        <w:rPr>
          <w:rFonts w:hint="eastAsia"/>
          <w:sz w:val="28"/>
        </w:rPr>
        <w:t>。</w:t>
      </w:r>
    </w:p>
    <w:p w14:paraId="4C8E9594" w14:textId="77777777" w:rsidR="00966545" w:rsidRPr="00027035" w:rsidRDefault="00966545" w:rsidP="006C7EDF">
      <w:pPr>
        <w:spacing w:line="480" w:lineRule="exact"/>
        <w:ind w:left="822" w:hangingChars="300" w:hanging="822"/>
        <w:jc w:val="both"/>
        <w:rPr>
          <w:b/>
          <w:sz w:val="28"/>
          <w:szCs w:val="28"/>
        </w:rPr>
      </w:pPr>
      <w:r w:rsidRPr="00027035">
        <w:rPr>
          <w:rFonts w:hint="eastAsia"/>
          <w:b/>
          <w:sz w:val="28"/>
          <w:szCs w:val="28"/>
        </w:rPr>
        <w:t>第二條：契約期間</w:t>
      </w:r>
    </w:p>
    <w:p w14:paraId="150D2755" w14:textId="77777777" w:rsidR="00966545" w:rsidRPr="00027035" w:rsidRDefault="00966545">
      <w:pPr>
        <w:pStyle w:val="a3"/>
        <w:spacing w:line="480" w:lineRule="exact"/>
        <w:ind w:left="561"/>
        <w:jc w:val="both"/>
        <w:rPr>
          <w:sz w:val="28"/>
          <w:szCs w:val="28"/>
        </w:rPr>
      </w:pPr>
      <w:r w:rsidRPr="00027035">
        <w:rPr>
          <w:rFonts w:hint="eastAsia"/>
          <w:sz w:val="28"/>
        </w:rPr>
        <w:t>自甲乙雙方簽訂本契約之日起，至</w:t>
      </w:r>
      <w:r w:rsidRPr="00027035">
        <w:rPr>
          <w:rFonts w:hint="eastAsia"/>
          <w:sz w:val="28"/>
        </w:rPr>
        <w:t xml:space="preserve">  </w:t>
      </w:r>
      <w:r w:rsidRPr="00027035">
        <w:rPr>
          <w:rFonts w:hint="eastAsia"/>
          <w:sz w:val="28"/>
        </w:rPr>
        <w:t>年</w:t>
      </w:r>
      <w:r w:rsidRPr="00027035">
        <w:rPr>
          <w:rFonts w:hint="eastAsia"/>
          <w:sz w:val="28"/>
        </w:rPr>
        <w:t xml:space="preserve">  </w:t>
      </w:r>
      <w:r w:rsidRPr="00027035">
        <w:rPr>
          <w:rFonts w:hint="eastAsia"/>
          <w:sz w:val="28"/>
        </w:rPr>
        <w:t>月</w:t>
      </w:r>
      <w:r w:rsidRPr="00027035">
        <w:rPr>
          <w:rFonts w:hint="eastAsia"/>
          <w:sz w:val="28"/>
        </w:rPr>
        <w:t xml:space="preserve">  </w:t>
      </w:r>
      <w:r w:rsidRPr="00027035">
        <w:rPr>
          <w:rFonts w:hint="eastAsia"/>
          <w:sz w:val="28"/>
        </w:rPr>
        <w:t>日止</w:t>
      </w:r>
      <w:r w:rsidR="00027035" w:rsidRPr="00027035">
        <w:rPr>
          <w:rFonts w:hint="eastAsia"/>
          <w:color w:val="FF0000"/>
          <w:sz w:val="28"/>
        </w:rPr>
        <w:t>，契約屆期時經</w:t>
      </w:r>
      <w:r w:rsidR="00027035">
        <w:rPr>
          <w:rFonts w:hint="eastAsia"/>
          <w:color w:val="FF0000"/>
          <w:sz w:val="28"/>
        </w:rPr>
        <w:t>甲方</w:t>
      </w:r>
      <w:r w:rsidR="00027035" w:rsidRPr="00027035">
        <w:rPr>
          <w:rFonts w:hint="eastAsia"/>
          <w:color w:val="FF0000"/>
          <w:sz w:val="28"/>
        </w:rPr>
        <w:t>同意得續約，契約累計存續期間最長為</w:t>
      </w:r>
      <w:r w:rsidR="00027035" w:rsidRPr="00027035">
        <w:rPr>
          <w:rFonts w:hint="eastAsia"/>
          <w:color w:val="FF0000"/>
          <w:sz w:val="28"/>
        </w:rPr>
        <w:t>6</w:t>
      </w:r>
      <w:r w:rsidR="00027035" w:rsidRPr="00027035">
        <w:rPr>
          <w:rFonts w:hint="eastAsia"/>
          <w:color w:val="FF0000"/>
          <w:sz w:val="28"/>
        </w:rPr>
        <w:t>年</w:t>
      </w:r>
      <w:r w:rsidR="00027035" w:rsidRPr="00027035">
        <w:rPr>
          <w:rFonts w:hint="eastAsia"/>
          <w:sz w:val="28"/>
        </w:rPr>
        <w:t>。</w:t>
      </w:r>
      <w:r w:rsidRPr="00027035">
        <w:rPr>
          <w:rFonts w:hint="eastAsia"/>
          <w:sz w:val="28"/>
        </w:rPr>
        <w:t>期限屆滿後，契約即失效力，不再續約。</w:t>
      </w:r>
    </w:p>
    <w:p w14:paraId="34AAB62E" w14:textId="77777777" w:rsidR="00966545" w:rsidRPr="00027035" w:rsidRDefault="00966545" w:rsidP="006C7EDF">
      <w:pPr>
        <w:spacing w:line="480" w:lineRule="exact"/>
        <w:ind w:left="822" w:hangingChars="300" w:hanging="822"/>
        <w:jc w:val="both"/>
        <w:rPr>
          <w:b/>
          <w:sz w:val="28"/>
          <w:szCs w:val="28"/>
        </w:rPr>
      </w:pPr>
      <w:r w:rsidRPr="00027035">
        <w:rPr>
          <w:rFonts w:hint="eastAsia"/>
          <w:b/>
          <w:sz w:val="28"/>
          <w:szCs w:val="28"/>
        </w:rPr>
        <w:t>第三條：</w:t>
      </w:r>
      <w:r w:rsidRPr="00027035">
        <w:rPr>
          <w:rFonts w:hAnsi="標楷體" w:hint="eastAsia"/>
          <w:b/>
          <w:sz w:val="28"/>
        </w:rPr>
        <w:t>權利金、履約保證金之繳納</w:t>
      </w:r>
    </w:p>
    <w:p w14:paraId="141BD56F" w14:textId="77777777" w:rsidR="00966545" w:rsidRPr="00027035" w:rsidRDefault="00966545">
      <w:pPr>
        <w:pStyle w:val="a3"/>
        <w:spacing w:line="480" w:lineRule="exact"/>
        <w:ind w:left="561"/>
        <w:jc w:val="both"/>
        <w:rPr>
          <w:rFonts w:hAnsi="標楷體"/>
          <w:sz w:val="28"/>
        </w:rPr>
      </w:pPr>
      <w:r w:rsidRPr="00027035">
        <w:rPr>
          <w:rFonts w:hAnsi="標楷體" w:hint="eastAsia"/>
          <w:sz w:val="28"/>
        </w:rPr>
        <w:t>乙方應支付甲方下列權利金及履約保證金，並自負經營盈虧：</w:t>
      </w:r>
    </w:p>
    <w:p w14:paraId="0AD7CB2F" w14:textId="77777777" w:rsidR="00966545" w:rsidRPr="00027035" w:rsidRDefault="00966545">
      <w:pPr>
        <w:pStyle w:val="a3"/>
        <w:spacing w:line="480" w:lineRule="exact"/>
        <w:ind w:leftChars="175" w:left="1370" w:hangingChars="300" w:hanging="821"/>
        <w:jc w:val="both"/>
        <w:rPr>
          <w:rFonts w:ascii="標楷體" w:hAnsi="標楷體"/>
          <w:sz w:val="28"/>
        </w:rPr>
      </w:pPr>
      <w:r w:rsidRPr="00027035">
        <w:rPr>
          <w:rFonts w:hAnsi="標楷體" w:hint="eastAsia"/>
          <w:sz w:val="28"/>
        </w:rPr>
        <w:t>（一）</w:t>
      </w:r>
      <w:r w:rsidRPr="00027035">
        <w:rPr>
          <w:rFonts w:ascii="標楷體" w:hAnsi="標楷體" w:hint="eastAsia"/>
          <w:sz w:val="28"/>
        </w:rPr>
        <w:t>權利金：即得標權利金，核計每年        元。乙方每年度應繳納一次，除屬訂約當年度部分（自民國　　年  月  日至民國　　年12月31日），按日計算為         元，已於訂約時一併繳納外，其餘各年度，應於年度開始1個月內（即1月31日前）主動繳納。</w:t>
      </w:r>
    </w:p>
    <w:p w14:paraId="139A84F9" w14:textId="77777777" w:rsidR="00966545" w:rsidRPr="00027035" w:rsidRDefault="00966545">
      <w:pPr>
        <w:pStyle w:val="a3"/>
        <w:spacing w:line="480" w:lineRule="exact"/>
        <w:ind w:leftChars="175" w:left="1370" w:hangingChars="300" w:hanging="821"/>
        <w:jc w:val="both"/>
        <w:rPr>
          <w:sz w:val="28"/>
          <w:szCs w:val="28"/>
        </w:rPr>
      </w:pPr>
      <w:r w:rsidRPr="00027035">
        <w:rPr>
          <w:rFonts w:hint="eastAsia"/>
          <w:sz w:val="28"/>
          <w:szCs w:val="28"/>
        </w:rPr>
        <w:t>（二）</w:t>
      </w:r>
      <w:r w:rsidRPr="00027035">
        <w:rPr>
          <w:rFonts w:hAnsi="標楷體" w:hint="eastAsia"/>
          <w:sz w:val="28"/>
        </w:rPr>
        <w:t>履約保證金：乙方已繳納</w:t>
      </w:r>
      <w:r w:rsidRPr="00027035">
        <w:rPr>
          <w:rFonts w:hAnsi="標楷體" w:hint="eastAsia"/>
          <w:sz w:val="28"/>
        </w:rPr>
        <w:t xml:space="preserve">            </w:t>
      </w:r>
      <w:r w:rsidRPr="00027035">
        <w:rPr>
          <w:rFonts w:hAnsi="標楷體" w:hint="eastAsia"/>
          <w:sz w:val="28"/>
        </w:rPr>
        <w:t>元之履約保證金。</w:t>
      </w:r>
    </w:p>
    <w:p w14:paraId="29EBEF18" w14:textId="77777777" w:rsidR="00966545" w:rsidRPr="00027035" w:rsidRDefault="00966545" w:rsidP="002A4446">
      <w:pPr>
        <w:spacing w:line="480" w:lineRule="exact"/>
        <w:ind w:left="822" w:hangingChars="300" w:hanging="822"/>
        <w:jc w:val="both"/>
        <w:rPr>
          <w:b/>
          <w:sz w:val="28"/>
          <w:szCs w:val="28"/>
        </w:rPr>
      </w:pPr>
      <w:r w:rsidRPr="00027035">
        <w:rPr>
          <w:rFonts w:hint="eastAsia"/>
          <w:b/>
          <w:sz w:val="28"/>
          <w:szCs w:val="28"/>
        </w:rPr>
        <w:t>第四條：辦理方式</w:t>
      </w:r>
    </w:p>
    <w:p w14:paraId="5B402CC1" w14:textId="77777777" w:rsidR="00966545" w:rsidRPr="00027035" w:rsidRDefault="00966545">
      <w:pPr>
        <w:pStyle w:val="a3"/>
        <w:spacing w:line="480" w:lineRule="exact"/>
        <w:ind w:left="1050" w:hanging="489"/>
        <w:jc w:val="both"/>
        <w:rPr>
          <w:sz w:val="28"/>
          <w:szCs w:val="28"/>
        </w:rPr>
      </w:pPr>
      <w:r w:rsidRPr="00027035">
        <w:rPr>
          <w:rFonts w:hint="eastAsia"/>
          <w:sz w:val="28"/>
          <w:szCs w:val="28"/>
        </w:rPr>
        <w:t>一、乙方應依都市計畫法或停車場法相關規定申請</w:t>
      </w:r>
      <w:r w:rsidRPr="00027035">
        <w:rPr>
          <w:rFonts w:ascii="標楷體" w:hAnsi="標楷體" w:hint="eastAsia"/>
          <w:sz w:val="28"/>
          <w:szCs w:val="28"/>
        </w:rPr>
        <w:t>設置平面式臨時路外停車場</w:t>
      </w:r>
      <w:r w:rsidRPr="00027035">
        <w:rPr>
          <w:rFonts w:hint="eastAsia"/>
          <w:sz w:val="28"/>
          <w:szCs w:val="28"/>
        </w:rPr>
        <w:t>，並於本契約簽訂日起</w:t>
      </w:r>
      <w:r w:rsidRPr="00027035">
        <w:rPr>
          <w:rFonts w:ascii="標楷體" w:hAnsi="標楷體" w:hint="eastAsia"/>
          <w:sz w:val="28"/>
          <w:szCs w:val="28"/>
        </w:rPr>
        <w:t>2個月內，向當地主管機關提出停車場登記證之申請。</w:t>
      </w:r>
      <w:r w:rsidRPr="00027035">
        <w:rPr>
          <w:rFonts w:hint="eastAsia"/>
          <w:sz w:val="28"/>
        </w:rPr>
        <w:t>因故無法依限辦理者，</w:t>
      </w:r>
      <w:proofErr w:type="gramStart"/>
      <w:r w:rsidRPr="00027035">
        <w:rPr>
          <w:rFonts w:hint="eastAsia"/>
          <w:sz w:val="28"/>
        </w:rPr>
        <w:t>得徵得甲</w:t>
      </w:r>
      <w:proofErr w:type="gramEnd"/>
      <w:r w:rsidRPr="00027035">
        <w:rPr>
          <w:rFonts w:hint="eastAsia"/>
          <w:sz w:val="28"/>
        </w:rPr>
        <w:t>方同意展延最長</w:t>
      </w:r>
      <w:r w:rsidRPr="00027035">
        <w:rPr>
          <w:rFonts w:hint="eastAsia"/>
          <w:sz w:val="28"/>
        </w:rPr>
        <w:t>2</w:t>
      </w:r>
      <w:r w:rsidRPr="00027035">
        <w:rPr>
          <w:rFonts w:hint="eastAsia"/>
          <w:sz w:val="28"/>
        </w:rPr>
        <w:t>個月，並以</w:t>
      </w:r>
      <w:r w:rsidRPr="00027035">
        <w:rPr>
          <w:rFonts w:hint="eastAsia"/>
          <w:sz w:val="28"/>
        </w:rPr>
        <w:t>1</w:t>
      </w:r>
      <w:r w:rsidRPr="00027035">
        <w:rPr>
          <w:rFonts w:hint="eastAsia"/>
          <w:sz w:val="28"/>
        </w:rPr>
        <w:t>次為限。</w:t>
      </w:r>
      <w:proofErr w:type="gramStart"/>
      <w:r w:rsidRPr="00027035">
        <w:rPr>
          <w:rFonts w:ascii="標楷體" w:hAnsi="標楷體" w:hint="eastAsia"/>
          <w:sz w:val="28"/>
          <w:szCs w:val="28"/>
        </w:rPr>
        <w:t>俟</w:t>
      </w:r>
      <w:proofErr w:type="gramEnd"/>
      <w:r w:rsidRPr="00027035">
        <w:rPr>
          <w:rFonts w:ascii="標楷體" w:hAnsi="標楷體" w:hint="eastAsia"/>
          <w:sz w:val="28"/>
          <w:szCs w:val="28"/>
        </w:rPr>
        <w:t>領得停車場登記證後，始得依法營業</w:t>
      </w:r>
      <w:r w:rsidRPr="00027035">
        <w:rPr>
          <w:rFonts w:hint="eastAsia"/>
          <w:sz w:val="28"/>
          <w:szCs w:val="28"/>
        </w:rPr>
        <w:t>。若未</w:t>
      </w:r>
      <w:r w:rsidRPr="00027035">
        <w:rPr>
          <w:rFonts w:hint="eastAsia"/>
          <w:sz w:val="28"/>
          <w:szCs w:val="28"/>
        </w:rPr>
        <w:lastRenderedPageBreak/>
        <w:t>獲核准，應解除本契約，騰空返還土地，甲方收取之權利金及履約保證金全額</w:t>
      </w:r>
      <w:proofErr w:type="gramStart"/>
      <w:r w:rsidRPr="00027035">
        <w:rPr>
          <w:rFonts w:hint="eastAsia"/>
          <w:sz w:val="28"/>
          <w:szCs w:val="28"/>
        </w:rPr>
        <w:t>無息返還</w:t>
      </w:r>
      <w:proofErr w:type="gramEnd"/>
      <w:r w:rsidRPr="00027035">
        <w:rPr>
          <w:rFonts w:hint="eastAsia"/>
          <w:sz w:val="28"/>
          <w:szCs w:val="28"/>
        </w:rPr>
        <w:t>，乙方不得請求任何賠償。但屬可歸責於乙方之原因者，甲方收取之權利金及履約保證金不予返還。</w:t>
      </w:r>
    </w:p>
    <w:p w14:paraId="4801DB6E" w14:textId="77777777" w:rsidR="00966545" w:rsidRPr="00027035" w:rsidRDefault="00966545">
      <w:pPr>
        <w:pStyle w:val="a3"/>
        <w:spacing w:line="480" w:lineRule="exact"/>
        <w:ind w:left="1050" w:hanging="489"/>
        <w:jc w:val="both"/>
        <w:rPr>
          <w:rFonts w:ascii="標楷體" w:hAnsi="標楷體"/>
          <w:sz w:val="28"/>
        </w:rPr>
      </w:pPr>
      <w:r w:rsidRPr="00027035">
        <w:rPr>
          <w:rFonts w:ascii="標楷體" w:hAnsi="標楷體" w:hint="eastAsia"/>
          <w:sz w:val="28"/>
          <w:szCs w:val="28"/>
        </w:rPr>
        <w:t>二、</w:t>
      </w:r>
      <w:r w:rsidRPr="00027035">
        <w:rPr>
          <w:rFonts w:hint="eastAsia"/>
          <w:sz w:val="28"/>
          <w:szCs w:val="28"/>
        </w:rPr>
        <w:t>乙方</w:t>
      </w:r>
      <w:r w:rsidRPr="00027035">
        <w:rPr>
          <w:rFonts w:ascii="標楷體" w:hAnsi="標楷體" w:hint="eastAsia"/>
          <w:sz w:val="28"/>
        </w:rPr>
        <w:t>限於</w:t>
      </w:r>
      <w:r w:rsidRPr="00027035">
        <w:rPr>
          <w:rFonts w:hint="eastAsia"/>
          <w:sz w:val="28"/>
          <w:szCs w:val="28"/>
        </w:rPr>
        <w:t>本案土地</w:t>
      </w:r>
      <w:r w:rsidRPr="00027035">
        <w:rPr>
          <w:rFonts w:ascii="標楷體" w:hAnsi="標楷體" w:hint="eastAsia"/>
          <w:sz w:val="28"/>
        </w:rPr>
        <w:t>作平面式臨時路外停車場使用，不得為經營停車場業務以外之商業行為</w:t>
      </w:r>
      <w:proofErr w:type="gramStart"/>
      <w:r w:rsidRPr="00027035">
        <w:rPr>
          <w:rFonts w:ascii="標楷體" w:hAnsi="標楷體" w:hint="eastAsia"/>
          <w:sz w:val="28"/>
        </w:rPr>
        <w:t>（</w:t>
      </w:r>
      <w:proofErr w:type="gramEnd"/>
      <w:r w:rsidRPr="00027035">
        <w:rPr>
          <w:rFonts w:ascii="標楷體" w:hAnsi="標楷體" w:hint="eastAsia"/>
          <w:sz w:val="28"/>
        </w:rPr>
        <w:t>如：汽車洗車、租賃、買賣中古二手車、廣告業務等</w:t>
      </w:r>
      <w:proofErr w:type="gramStart"/>
      <w:r w:rsidRPr="00027035">
        <w:rPr>
          <w:rFonts w:ascii="標楷體" w:hAnsi="標楷體" w:hint="eastAsia"/>
          <w:sz w:val="28"/>
        </w:rPr>
        <w:t>）</w:t>
      </w:r>
      <w:proofErr w:type="gramEnd"/>
      <w:r w:rsidRPr="00027035">
        <w:rPr>
          <w:rFonts w:ascii="標楷體" w:hAnsi="標楷體" w:hint="eastAsia"/>
          <w:sz w:val="28"/>
        </w:rPr>
        <w:t>。</w:t>
      </w:r>
    </w:p>
    <w:p w14:paraId="0A4BD358" w14:textId="77777777" w:rsidR="00966545" w:rsidRPr="00027035" w:rsidRDefault="00966545">
      <w:pPr>
        <w:pStyle w:val="a3"/>
        <w:spacing w:line="480" w:lineRule="exact"/>
        <w:ind w:left="1050" w:hanging="489"/>
        <w:jc w:val="both"/>
        <w:rPr>
          <w:rFonts w:cs="新細明體"/>
          <w:sz w:val="28"/>
        </w:rPr>
      </w:pPr>
      <w:r w:rsidRPr="00027035">
        <w:rPr>
          <w:rFonts w:ascii="標楷體" w:hAnsi="標楷體" w:hint="eastAsia"/>
          <w:sz w:val="28"/>
        </w:rPr>
        <w:t>三、</w:t>
      </w:r>
      <w:r w:rsidRPr="00027035">
        <w:rPr>
          <w:rFonts w:hint="eastAsia"/>
          <w:sz w:val="28"/>
        </w:rPr>
        <w:t>甲方</w:t>
      </w:r>
      <w:r w:rsidRPr="00027035">
        <w:rPr>
          <w:rFonts w:cs="新細明體" w:hint="eastAsia"/>
          <w:sz w:val="28"/>
        </w:rPr>
        <w:t>為瞭解</w:t>
      </w:r>
      <w:r w:rsidRPr="00027035">
        <w:rPr>
          <w:rFonts w:hint="eastAsia"/>
          <w:sz w:val="28"/>
          <w:szCs w:val="28"/>
        </w:rPr>
        <w:t>本案土地</w:t>
      </w:r>
      <w:r w:rsidRPr="00027035">
        <w:rPr>
          <w:rFonts w:cs="新細明體" w:hint="eastAsia"/>
          <w:sz w:val="28"/>
        </w:rPr>
        <w:t>之營運情形，得定期或不定期通知乙方至現場訪查，乙方應予配合。</w:t>
      </w:r>
    </w:p>
    <w:p w14:paraId="19F79C48" w14:textId="77777777" w:rsidR="00966545" w:rsidRPr="00027035" w:rsidRDefault="00966545">
      <w:pPr>
        <w:pStyle w:val="a3"/>
        <w:spacing w:line="480" w:lineRule="exact"/>
        <w:ind w:left="1050" w:hanging="489"/>
        <w:jc w:val="both"/>
        <w:rPr>
          <w:sz w:val="28"/>
        </w:rPr>
      </w:pPr>
      <w:r w:rsidRPr="00027035">
        <w:rPr>
          <w:rFonts w:cs="新細明體" w:hint="eastAsia"/>
          <w:sz w:val="28"/>
        </w:rPr>
        <w:t>四、</w:t>
      </w:r>
      <w:r w:rsidRPr="00027035">
        <w:rPr>
          <w:rFonts w:hint="eastAsia"/>
          <w:sz w:val="28"/>
        </w:rPr>
        <w:t>有下列</w:t>
      </w:r>
      <w:r w:rsidRPr="00027035">
        <w:rPr>
          <w:rFonts w:ascii="標楷體" w:hAnsi="標楷體" w:hint="eastAsia"/>
          <w:sz w:val="28"/>
          <w:szCs w:val="28"/>
        </w:rPr>
        <w:t>情形</w:t>
      </w:r>
      <w:r w:rsidR="000160D9" w:rsidRPr="00027035">
        <w:rPr>
          <w:rFonts w:hint="eastAsia"/>
          <w:sz w:val="28"/>
        </w:rPr>
        <w:t>之一</w:t>
      </w:r>
      <w:r w:rsidRPr="00027035">
        <w:rPr>
          <w:rFonts w:hint="eastAsia"/>
          <w:sz w:val="28"/>
        </w:rPr>
        <w:t>，甲方得終止本契約：</w:t>
      </w:r>
    </w:p>
    <w:p w14:paraId="4B332A4E" w14:textId="77777777" w:rsidR="00966545" w:rsidRPr="00027035" w:rsidRDefault="00966545">
      <w:pPr>
        <w:pStyle w:val="a3"/>
        <w:spacing w:line="480" w:lineRule="exact"/>
        <w:ind w:leftChars="175" w:left="1370" w:hangingChars="300" w:hanging="821"/>
        <w:jc w:val="both"/>
        <w:rPr>
          <w:sz w:val="28"/>
        </w:rPr>
      </w:pPr>
      <w:r w:rsidRPr="00027035">
        <w:rPr>
          <w:rFonts w:ascii="標楷體" w:hAnsi="標楷體" w:hint="eastAsia"/>
          <w:sz w:val="28"/>
          <w:szCs w:val="28"/>
        </w:rPr>
        <w:t>（一）</w:t>
      </w:r>
      <w:r w:rsidRPr="00027035">
        <w:rPr>
          <w:rFonts w:cs="新細明體" w:hint="eastAsia"/>
          <w:sz w:val="28"/>
        </w:rPr>
        <w:t>乙方</w:t>
      </w:r>
      <w:r w:rsidRPr="00027035">
        <w:rPr>
          <w:rFonts w:hint="eastAsia"/>
          <w:sz w:val="28"/>
        </w:rPr>
        <w:t>未依約定期限繳交權利金者。</w:t>
      </w:r>
    </w:p>
    <w:p w14:paraId="04EADC5D" w14:textId="77777777" w:rsidR="00966545" w:rsidRPr="00027035" w:rsidRDefault="00966545">
      <w:pPr>
        <w:pStyle w:val="a3"/>
        <w:spacing w:line="480" w:lineRule="exact"/>
        <w:ind w:leftChars="175" w:left="1370" w:hangingChars="300" w:hanging="821"/>
        <w:jc w:val="both"/>
        <w:rPr>
          <w:sz w:val="28"/>
        </w:rPr>
      </w:pPr>
      <w:r w:rsidRPr="00027035">
        <w:rPr>
          <w:rFonts w:ascii="標楷體" w:hAnsi="標楷體" w:hint="eastAsia"/>
          <w:sz w:val="28"/>
          <w:szCs w:val="28"/>
        </w:rPr>
        <w:t>（二）</w:t>
      </w:r>
      <w:r w:rsidRPr="00027035">
        <w:rPr>
          <w:rFonts w:cs="新細明體" w:hint="eastAsia"/>
          <w:sz w:val="28"/>
        </w:rPr>
        <w:t>乙方</w:t>
      </w:r>
      <w:r w:rsidRPr="00027035">
        <w:rPr>
          <w:rFonts w:hint="eastAsia"/>
          <w:sz w:val="28"/>
        </w:rPr>
        <w:t>違反法令使用</w:t>
      </w:r>
      <w:r w:rsidRPr="00027035">
        <w:rPr>
          <w:rFonts w:hint="eastAsia"/>
          <w:sz w:val="28"/>
          <w:szCs w:val="28"/>
        </w:rPr>
        <w:t>本案土地</w:t>
      </w:r>
      <w:r w:rsidRPr="00027035">
        <w:rPr>
          <w:rFonts w:hint="eastAsia"/>
          <w:sz w:val="28"/>
        </w:rPr>
        <w:t>者。</w:t>
      </w:r>
    </w:p>
    <w:p w14:paraId="41149016" w14:textId="77777777" w:rsidR="00966545" w:rsidRPr="00027035" w:rsidRDefault="00966545">
      <w:pPr>
        <w:pStyle w:val="a3"/>
        <w:spacing w:line="480" w:lineRule="exact"/>
        <w:ind w:leftChars="175" w:left="1370" w:hangingChars="300" w:hanging="821"/>
        <w:jc w:val="both"/>
        <w:rPr>
          <w:sz w:val="28"/>
        </w:rPr>
      </w:pPr>
      <w:r w:rsidRPr="00027035">
        <w:rPr>
          <w:rFonts w:hint="eastAsia"/>
          <w:sz w:val="28"/>
        </w:rPr>
        <w:t>（三）</w:t>
      </w:r>
      <w:r w:rsidRPr="00027035">
        <w:rPr>
          <w:rFonts w:cs="新細明體" w:hint="eastAsia"/>
          <w:sz w:val="28"/>
        </w:rPr>
        <w:t>乙方</w:t>
      </w:r>
      <w:r w:rsidRPr="00027035">
        <w:rPr>
          <w:rFonts w:hint="eastAsia"/>
          <w:sz w:val="28"/>
        </w:rPr>
        <w:t>違反契約約定者。</w:t>
      </w:r>
    </w:p>
    <w:p w14:paraId="4CE86D97" w14:textId="77777777" w:rsidR="00966545" w:rsidRPr="00027035" w:rsidRDefault="00966545">
      <w:pPr>
        <w:pStyle w:val="a3"/>
        <w:spacing w:line="480" w:lineRule="exact"/>
        <w:ind w:leftChars="175" w:left="1370" w:hangingChars="300" w:hanging="821"/>
        <w:jc w:val="both"/>
        <w:rPr>
          <w:sz w:val="28"/>
        </w:rPr>
      </w:pPr>
      <w:r w:rsidRPr="00027035">
        <w:rPr>
          <w:rFonts w:hint="eastAsia"/>
          <w:sz w:val="28"/>
        </w:rPr>
        <w:t>（四）</w:t>
      </w:r>
      <w:r w:rsidRPr="00027035">
        <w:rPr>
          <w:rFonts w:cs="新細明體" w:hint="eastAsia"/>
          <w:sz w:val="28"/>
        </w:rPr>
        <w:t>乙方</w:t>
      </w:r>
      <w:r w:rsidRPr="00027035">
        <w:rPr>
          <w:rFonts w:hint="eastAsia"/>
          <w:sz w:val="28"/>
        </w:rPr>
        <w:t>申請終止契約，且已騰空地上物者。</w:t>
      </w:r>
    </w:p>
    <w:p w14:paraId="0BC10C48" w14:textId="77777777" w:rsidR="00966545" w:rsidRPr="00027035" w:rsidRDefault="00966545">
      <w:pPr>
        <w:pStyle w:val="a3"/>
        <w:spacing w:line="480" w:lineRule="exact"/>
        <w:ind w:leftChars="175" w:left="1370" w:hangingChars="300" w:hanging="821"/>
        <w:jc w:val="both"/>
        <w:rPr>
          <w:sz w:val="28"/>
        </w:rPr>
      </w:pPr>
      <w:r w:rsidRPr="00027035">
        <w:rPr>
          <w:rFonts w:hint="eastAsia"/>
          <w:sz w:val="28"/>
        </w:rPr>
        <w:t>（五）甲方另有處分、利用需要者。</w:t>
      </w:r>
    </w:p>
    <w:p w14:paraId="0800D225" w14:textId="77777777" w:rsidR="00966545" w:rsidRPr="00027035" w:rsidRDefault="00966545">
      <w:pPr>
        <w:pStyle w:val="a3"/>
        <w:spacing w:line="480" w:lineRule="exact"/>
        <w:ind w:leftChars="175" w:left="1370" w:hangingChars="300" w:hanging="821"/>
        <w:jc w:val="both"/>
        <w:rPr>
          <w:sz w:val="28"/>
        </w:rPr>
      </w:pPr>
      <w:r w:rsidRPr="00027035">
        <w:rPr>
          <w:rFonts w:hint="eastAsia"/>
          <w:sz w:val="28"/>
        </w:rPr>
        <w:t>（六）其他不可歸責於</w:t>
      </w:r>
      <w:r w:rsidRPr="00027035">
        <w:rPr>
          <w:rFonts w:cs="新細明體" w:hint="eastAsia"/>
          <w:sz w:val="28"/>
        </w:rPr>
        <w:t>乙方</w:t>
      </w:r>
      <w:r w:rsidRPr="00027035">
        <w:rPr>
          <w:rFonts w:hint="eastAsia"/>
          <w:sz w:val="28"/>
        </w:rPr>
        <w:t>之原因，致無法繼續為停車場使用者。</w:t>
      </w:r>
    </w:p>
    <w:p w14:paraId="228A7A75" w14:textId="77777777" w:rsidR="002A4446" w:rsidRPr="00027035" w:rsidRDefault="002A4446" w:rsidP="002A4446">
      <w:pPr>
        <w:pStyle w:val="a3"/>
        <w:spacing w:line="480" w:lineRule="exact"/>
        <w:ind w:left="1050" w:hanging="489"/>
        <w:jc w:val="both"/>
        <w:rPr>
          <w:rFonts w:ascii="標楷體" w:hAnsi="標楷體"/>
          <w:sz w:val="28"/>
          <w:szCs w:val="28"/>
        </w:rPr>
      </w:pPr>
      <w:r w:rsidRPr="00027035">
        <w:rPr>
          <w:rFonts w:ascii="標楷體" w:hAnsi="標楷體" w:hint="eastAsia"/>
          <w:sz w:val="28"/>
          <w:szCs w:val="28"/>
        </w:rPr>
        <w:t>五、依前項第四款至第六款終止者，甲方應按日數之比例退還權利金。</w:t>
      </w:r>
    </w:p>
    <w:p w14:paraId="3588AA01" w14:textId="77777777" w:rsidR="00966545" w:rsidRPr="00027035" w:rsidRDefault="00966545" w:rsidP="002A4446">
      <w:pPr>
        <w:spacing w:line="480" w:lineRule="exact"/>
        <w:ind w:left="822" w:hangingChars="300" w:hanging="822"/>
        <w:jc w:val="both"/>
        <w:rPr>
          <w:b/>
          <w:sz w:val="28"/>
          <w:szCs w:val="28"/>
        </w:rPr>
      </w:pPr>
      <w:r w:rsidRPr="00027035">
        <w:rPr>
          <w:rFonts w:hint="eastAsia"/>
          <w:b/>
          <w:sz w:val="28"/>
          <w:szCs w:val="28"/>
        </w:rPr>
        <w:t>第五條：甲方應辦理之事項</w:t>
      </w:r>
    </w:p>
    <w:p w14:paraId="56EEB77D" w14:textId="77777777" w:rsidR="00966545" w:rsidRPr="00027035" w:rsidRDefault="00966545">
      <w:pPr>
        <w:pStyle w:val="a3"/>
        <w:spacing w:line="480" w:lineRule="exact"/>
        <w:ind w:left="1050" w:hanging="489"/>
        <w:jc w:val="both"/>
        <w:rPr>
          <w:strike/>
          <w:sz w:val="28"/>
          <w:szCs w:val="28"/>
        </w:rPr>
      </w:pPr>
      <w:r w:rsidRPr="00027035">
        <w:rPr>
          <w:rFonts w:hint="eastAsia"/>
          <w:sz w:val="28"/>
        </w:rPr>
        <w:t>本</w:t>
      </w:r>
      <w:r w:rsidRPr="00027035">
        <w:rPr>
          <w:rFonts w:hint="eastAsia"/>
          <w:sz w:val="28"/>
          <w:szCs w:val="28"/>
        </w:rPr>
        <w:t>契約簽訂後，甲方應將本案土地交付乙方管理運用。</w:t>
      </w:r>
    </w:p>
    <w:p w14:paraId="1F02090F" w14:textId="77777777" w:rsidR="00966545" w:rsidRPr="00027035" w:rsidRDefault="00966545" w:rsidP="002A4446">
      <w:pPr>
        <w:spacing w:line="480" w:lineRule="exact"/>
        <w:ind w:left="822" w:hangingChars="300" w:hanging="822"/>
        <w:jc w:val="both"/>
        <w:rPr>
          <w:b/>
          <w:sz w:val="28"/>
          <w:szCs w:val="28"/>
        </w:rPr>
      </w:pPr>
      <w:r w:rsidRPr="00027035">
        <w:rPr>
          <w:rFonts w:hint="eastAsia"/>
          <w:b/>
          <w:sz w:val="28"/>
          <w:szCs w:val="28"/>
        </w:rPr>
        <w:t>第六條：乙方應辦理之事項</w:t>
      </w:r>
    </w:p>
    <w:p w14:paraId="2C224557" w14:textId="77777777" w:rsidR="00966545" w:rsidRPr="00027035" w:rsidRDefault="00966545">
      <w:pPr>
        <w:pStyle w:val="a3"/>
        <w:spacing w:line="480" w:lineRule="exact"/>
        <w:ind w:left="1128" w:hanging="567"/>
        <w:jc w:val="both"/>
        <w:rPr>
          <w:rFonts w:ascii="標楷體" w:hAnsi="標楷體"/>
          <w:sz w:val="28"/>
          <w:szCs w:val="28"/>
        </w:rPr>
      </w:pPr>
      <w:r w:rsidRPr="00027035">
        <w:rPr>
          <w:rFonts w:ascii="標楷體" w:hAnsi="標楷體" w:hint="eastAsia"/>
          <w:sz w:val="28"/>
          <w:szCs w:val="28"/>
        </w:rPr>
        <w:t>一、乙方應配合甲方之通知，會同辦理土地點交事宜。</w:t>
      </w:r>
    </w:p>
    <w:p w14:paraId="39CAD99F" w14:textId="77777777" w:rsidR="00966545" w:rsidRPr="00027035" w:rsidRDefault="00966545">
      <w:pPr>
        <w:pStyle w:val="a3"/>
        <w:spacing w:line="480" w:lineRule="exact"/>
        <w:ind w:left="1128" w:hanging="567"/>
        <w:jc w:val="both"/>
        <w:rPr>
          <w:rFonts w:ascii="標楷體" w:hAnsi="標楷體"/>
          <w:sz w:val="28"/>
          <w:szCs w:val="28"/>
        </w:rPr>
      </w:pPr>
      <w:r w:rsidRPr="00027035">
        <w:rPr>
          <w:rFonts w:ascii="標楷體" w:hAnsi="標楷體" w:hint="eastAsia"/>
          <w:sz w:val="28"/>
          <w:szCs w:val="28"/>
        </w:rPr>
        <w:t>二、</w:t>
      </w:r>
      <w:r w:rsidRPr="00027035">
        <w:rPr>
          <w:rFonts w:hint="eastAsia"/>
          <w:sz w:val="28"/>
          <w:szCs w:val="28"/>
        </w:rPr>
        <w:t>乙方</w:t>
      </w:r>
      <w:r w:rsidRPr="00027035">
        <w:rPr>
          <w:rFonts w:ascii="標楷體" w:hAnsi="標楷體" w:hint="eastAsia"/>
          <w:sz w:val="28"/>
        </w:rPr>
        <w:t>應負責停車場之規劃、設計、施設及領得停車場登記證等相關事宜，並於取得停車場登記證後7日內，將影</w:t>
      </w:r>
      <w:proofErr w:type="gramStart"/>
      <w:r w:rsidRPr="00027035">
        <w:rPr>
          <w:rFonts w:ascii="標楷體" w:hAnsi="標楷體" w:hint="eastAsia"/>
          <w:sz w:val="28"/>
        </w:rPr>
        <w:t>本送至甲</w:t>
      </w:r>
      <w:proofErr w:type="gramEnd"/>
      <w:r w:rsidRPr="00027035">
        <w:rPr>
          <w:rFonts w:ascii="標楷體" w:hAnsi="標楷體" w:hint="eastAsia"/>
          <w:sz w:val="28"/>
        </w:rPr>
        <w:t>方，俾</w:t>
      </w:r>
      <w:proofErr w:type="gramStart"/>
      <w:r w:rsidRPr="00027035">
        <w:rPr>
          <w:rFonts w:ascii="標楷體" w:hAnsi="標楷體" w:hint="eastAsia"/>
          <w:sz w:val="28"/>
        </w:rPr>
        <w:t>甲方據</w:t>
      </w:r>
      <w:proofErr w:type="gramEnd"/>
      <w:r w:rsidRPr="00027035">
        <w:rPr>
          <w:rFonts w:ascii="標楷體" w:hAnsi="標楷體" w:hint="eastAsia"/>
          <w:sz w:val="28"/>
        </w:rPr>
        <w:t>以向稅捐單位申請減免地價稅。如未照辦理致無法減免地價稅者，乙方應負擔應繳之地價稅</w:t>
      </w:r>
      <w:r w:rsidRPr="00027035">
        <w:rPr>
          <w:rFonts w:hint="eastAsia"/>
          <w:sz w:val="28"/>
        </w:rPr>
        <w:t>，甲方並得自履約保證金中扣除</w:t>
      </w:r>
      <w:r w:rsidRPr="00027035">
        <w:rPr>
          <w:rFonts w:ascii="標楷體" w:hAnsi="標楷體" w:hint="eastAsia"/>
          <w:sz w:val="28"/>
        </w:rPr>
        <w:t>。</w:t>
      </w:r>
    </w:p>
    <w:p w14:paraId="360B7963" w14:textId="77777777" w:rsidR="00966545" w:rsidRPr="00027035" w:rsidRDefault="00966545">
      <w:pPr>
        <w:pStyle w:val="a3"/>
        <w:spacing w:line="480" w:lineRule="exact"/>
        <w:ind w:left="1128" w:hanging="567"/>
        <w:jc w:val="both"/>
        <w:rPr>
          <w:sz w:val="28"/>
          <w:szCs w:val="28"/>
        </w:rPr>
      </w:pPr>
      <w:r w:rsidRPr="00027035">
        <w:rPr>
          <w:rFonts w:hint="eastAsia"/>
          <w:sz w:val="28"/>
          <w:szCs w:val="28"/>
        </w:rPr>
        <w:t>三、乙方</w:t>
      </w:r>
      <w:r w:rsidRPr="00027035">
        <w:rPr>
          <w:rFonts w:hint="eastAsia"/>
          <w:sz w:val="28"/>
        </w:rPr>
        <w:t>應負責停車場之經營與管理，並自負盈虧。因經營管理與他人發生之一切權利義務關係或糾紛，由</w:t>
      </w:r>
      <w:r w:rsidRPr="00027035">
        <w:rPr>
          <w:rFonts w:hint="eastAsia"/>
          <w:sz w:val="28"/>
          <w:szCs w:val="28"/>
        </w:rPr>
        <w:t>乙方</w:t>
      </w:r>
      <w:r w:rsidRPr="00027035">
        <w:rPr>
          <w:rFonts w:hint="eastAsia"/>
          <w:sz w:val="28"/>
        </w:rPr>
        <w:t>自行負責處理。</w:t>
      </w:r>
    </w:p>
    <w:p w14:paraId="713C8F86" w14:textId="77777777" w:rsidR="00966545" w:rsidRPr="00027035" w:rsidRDefault="00966545">
      <w:pPr>
        <w:pStyle w:val="a3"/>
        <w:spacing w:line="480" w:lineRule="exact"/>
        <w:ind w:left="1128" w:hanging="567"/>
        <w:jc w:val="both"/>
        <w:rPr>
          <w:sz w:val="28"/>
        </w:rPr>
      </w:pPr>
      <w:r w:rsidRPr="00027035">
        <w:rPr>
          <w:rFonts w:hint="eastAsia"/>
          <w:sz w:val="28"/>
          <w:szCs w:val="28"/>
        </w:rPr>
        <w:t>四、</w:t>
      </w:r>
      <w:r w:rsidRPr="00027035">
        <w:rPr>
          <w:rFonts w:hint="eastAsia"/>
          <w:sz w:val="28"/>
        </w:rPr>
        <w:t>契約</w:t>
      </w:r>
      <w:proofErr w:type="gramStart"/>
      <w:r w:rsidRPr="00027035">
        <w:rPr>
          <w:rFonts w:hint="eastAsia"/>
          <w:sz w:val="28"/>
        </w:rPr>
        <w:t>期間，</w:t>
      </w:r>
      <w:proofErr w:type="gramEnd"/>
      <w:r w:rsidRPr="00027035">
        <w:rPr>
          <w:rFonts w:hint="eastAsia"/>
          <w:sz w:val="28"/>
          <w:szCs w:val="28"/>
        </w:rPr>
        <w:t>乙方</w:t>
      </w:r>
      <w:r w:rsidRPr="00027035">
        <w:rPr>
          <w:rFonts w:hint="eastAsia"/>
          <w:sz w:val="28"/>
        </w:rPr>
        <w:t>應盡善良管理人之注意義務，如因經營管理疏失致損害或侵害甲方或第三人之權利者，</w:t>
      </w:r>
      <w:r w:rsidRPr="00027035">
        <w:rPr>
          <w:rFonts w:hint="eastAsia"/>
          <w:sz w:val="28"/>
          <w:szCs w:val="28"/>
        </w:rPr>
        <w:t>乙方</w:t>
      </w:r>
      <w:r w:rsidRPr="00027035">
        <w:rPr>
          <w:rFonts w:hint="eastAsia"/>
          <w:sz w:val="28"/>
        </w:rPr>
        <w:t>應負損害賠償責任。</w:t>
      </w:r>
    </w:p>
    <w:p w14:paraId="3B5AE93D" w14:textId="77777777" w:rsidR="00966545" w:rsidRPr="00027035" w:rsidRDefault="00966545">
      <w:pPr>
        <w:pStyle w:val="a3"/>
        <w:spacing w:line="480" w:lineRule="exact"/>
        <w:ind w:left="1128" w:hanging="567"/>
        <w:jc w:val="both"/>
        <w:rPr>
          <w:sz w:val="28"/>
        </w:rPr>
      </w:pPr>
      <w:r w:rsidRPr="00027035">
        <w:rPr>
          <w:rFonts w:hint="eastAsia"/>
          <w:sz w:val="28"/>
        </w:rPr>
        <w:t>五、契約屆滿或終止時，</w:t>
      </w:r>
      <w:r w:rsidRPr="00027035">
        <w:rPr>
          <w:rFonts w:hint="eastAsia"/>
          <w:sz w:val="28"/>
          <w:szCs w:val="28"/>
        </w:rPr>
        <w:t>乙方</w:t>
      </w:r>
      <w:r w:rsidRPr="00027035">
        <w:rPr>
          <w:rFonts w:hint="eastAsia"/>
          <w:sz w:val="28"/>
        </w:rPr>
        <w:t>不得請求任何補償，並承諾其他關係人不</w:t>
      </w:r>
      <w:r w:rsidRPr="00027035">
        <w:rPr>
          <w:rFonts w:hint="eastAsia"/>
          <w:sz w:val="28"/>
        </w:rPr>
        <w:lastRenderedPageBreak/>
        <w:t>得向甲方請求遷移費及其他任何名目之權利</w:t>
      </w:r>
      <w:proofErr w:type="gramStart"/>
      <w:r w:rsidRPr="00027035">
        <w:rPr>
          <w:rFonts w:hint="eastAsia"/>
          <w:sz w:val="28"/>
        </w:rPr>
        <w:t>金或償金</w:t>
      </w:r>
      <w:proofErr w:type="gramEnd"/>
      <w:r w:rsidRPr="00027035">
        <w:rPr>
          <w:rFonts w:hint="eastAsia"/>
          <w:sz w:val="28"/>
        </w:rPr>
        <w:t>。如有損及任何第三人權益之情事，</w:t>
      </w:r>
      <w:proofErr w:type="gramStart"/>
      <w:r w:rsidRPr="00027035">
        <w:rPr>
          <w:rFonts w:hint="eastAsia"/>
          <w:sz w:val="28"/>
        </w:rPr>
        <w:t>均由</w:t>
      </w:r>
      <w:r w:rsidRPr="00027035">
        <w:rPr>
          <w:rFonts w:hint="eastAsia"/>
          <w:sz w:val="28"/>
          <w:szCs w:val="28"/>
        </w:rPr>
        <w:t>乙</w:t>
      </w:r>
      <w:proofErr w:type="gramEnd"/>
      <w:r w:rsidRPr="00027035">
        <w:rPr>
          <w:rFonts w:hint="eastAsia"/>
          <w:sz w:val="28"/>
          <w:szCs w:val="28"/>
        </w:rPr>
        <w:t>方</w:t>
      </w:r>
      <w:r w:rsidRPr="00027035">
        <w:rPr>
          <w:rFonts w:hint="eastAsia"/>
          <w:sz w:val="28"/>
        </w:rPr>
        <w:t>負責處理。</w:t>
      </w:r>
    </w:p>
    <w:p w14:paraId="29B28FD2" w14:textId="77777777" w:rsidR="00966545" w:rsidRPr="00027035" w:rsidRDefault="00966545">
      <w:pPr>
        <w:pStyle w:val="a3"/>
        <w:spacing w:line="480" w:lineRule="exact"/>
        <w:ind w:left="1015" w:hanging="454"/>
        <w:jc w:val="both"/>
        <w:rPr>
          <w:sz w:val="28"/>
          <w:szCs w:val="28"/>
        </w:rPr>
      </w:pPr>
      <w:r w:rsidRPr="00027035">
        <w:rPr>
          <w:rFonts w:hint="eastAsia"/>
          <w:sz w:val="28"/>
        </w:rPr>
        <w:t>六、</w:t>
      </w:r>
      <w:r w:rsidRPr="00027035">
        <w:rPr>
          <w:rFonts w:hint="eastAsia"/>
          <w:sz w:val="28"/>
          <w:szCs w:val="28"/>
        </w:rPr>
        <w:t>乙方</w:t>
      </w:r>
      <w:r w:rsidRPr="00027035">
        <w:rPr>
          <w:rFonts w:hint="eastAsia"/>
          <w:sz w:val="28"/>
        </w:rPr>
        <w:t>應於停車場之明顯處所，就停車場係作為臨時使用公告周知，以避免民眾誤解。</w:t>
      </w:r>
    </w:p>
    <w:p w14:paraId="424429C8" w14:textId="77777777" w:rsidR="00966545" w:rsidRPr="00027035" w:rsidRDefault="00966545" w:rsidP="002A4446">
      <w:pPr>
        <w:spacing w:line="480" w:lineRule="exact"/>
        <w:ind w:left="822" w:hangingChars="300" w:hanging="822"/>
        <w:jc w:val="both"/>
        <w:rPr>
          <w:b/>
          <w:sz w:val="28"/>
          <w:szCs w:val="28"/>
        </w:rPr>
      </w:pPr>
      <w:r w:rsidRPr="00027035">
        <w:rPr>
          <w:rFonts w:hint="eastAsia"/>
          <w:b/>
          <w:sz w:val="28"/>
          <w:szCs w:val="28"/>
        </w:rPr>
        <w:t>第七條：</w:t>
      </w:r>
      <w:r w:rsidRPr="00027035">
        <w:rPr>
          <w:rFonts w:hint="eastAsia"/>
          <w:b/>
          <w:sz w:val="28"/>
        </w:rPr>
        <w:t>經費籌措方式</w:t>
      </w:r>
    </w:p>
    <w:p w14:paraId="4C03A3DD" w14:textId="77777777" w:rsidR="00966545" w:rsidRPr="00027035" w:rsidRDefault="00966545">
      <w:pPr>
        <w:pStyle w:val="a3"/>
        <w:spacing w:line="480" w:lineRule="exact"/>
        <w:ind w:left="1050" w:hanging="489"/>
        <w:jc w:val="both"/>
        <w:rPr>
          <w:sz w:val="28"/>
          <w:szCs w:val="28"/>
        </w:rPr>
      </w:pPr>
      <w:r w:rsidRPr="00027035">
        <w:rPr>
          <w:rFonts w:hint="eastAsia"/>
          <w:sz w:val="28"/>
          <w:szCs w:val="28"/>
        </w:rPr>
        <w:t>一、</w:t>
      </w:r>
      <w:r w:rsidRPr="00027035">
        <w:rPr>
          <w:rFonts w:hint="eastAsia"/>
          <w:sz w:val="28"/>
        </w:rPr>
        <w:t>甲方</w:t>
      </w:r>
      <w:r w:rsidRPr="00027035">
        <w:rPr>
          <w:rFonts w:cs="新細明體" w:hint="eastAsia"/>
          <w:sz w:val="28"/>
        </w:rPr>
        <w:t>除負責提供本案土地外，無需支付或分擔其他費用。</w:t>
      </w:r>
    </w:p>
    <w:p w14:paraId="42B236B1" w14:textId="77777777" w:rsidR="00966545" w:rsidRPr="00027035" w:rsidRDefault="00966545">
      <w:pPr>
        <w:pStyle w:val="a3"/>
        <w:spacing w:line="480" w:lineRule="exact"/>
        <w:ind w:left="1050" w:hanging="489"/>
        <w:jc w:val="both"/>
        <w:rPr>
          <w:sz w:val="28"/>
          <w:szCs w:val="28"/>
        </w:rPr>
      </w:pPr>
      <w:r w:rsidRPr="00027035">
        <w:rPr>
          <w:rFonts w:hint="eastAsia"/>
          <w:sz w:val="28"/>
          <w:szCs w:val="28"/>
        </w:rPr>
        <w:t>二、乙方</w:t>
      </w:r>
      <w:r w:rsidRPr="00027035">
        <w:rPr>
          <w:rFonts w:hint="eastAsia"/>
          <w:sz w:val="28"/>
        </w:rPr>
        <w:t>負責籌措及負擔停車場施設、經營及管理之一切相關費用</w:t>
      </w:r>
      <w:r w:rsidR="002A4446" w:rsidRPr="00027035">
        <w:rPr>
          <w:rFonts w:hint="eastAsia"/>
          <w:sz w:val="28"/>
        </w:rPr>
        <w:t>，及依法應繳納之各項稅捐</w:t>
      </w:r>
      <w:r w:rsidR="002A4446" w:rsidRPr="00027035">
        <w:rPr>
          <w:rFonts w:hint="eastAsia"/>
          <w:sz w:val="28"/>
        </w:rPr>
        <w:t>(</w:t>
      </w:r>
      <w:r w:rsidR="002A4446" w:rsidRPr="00027035">
        <w:rPr>
          <w:rFonts w:hint="eastAsia"/>
          <w:sz w:val="28"/>
        </w:rPr>
        <w:t>包括但不限於營業稅</w:t>
      </w:r>
      <w:r w:rsidR="002A4446" w:rsidRPr="00027035">
        <w:rPr>
          <w:rFonts w:hint="eastAsia"/>
          <w:sz w:val="28"/>
        </w:rPr>
        <w:t>)</w:t>
      </w:r>
      <w:r w:rsidRPr="00027035">
        <w:rPr>
          <w:rFonts w:hint="eastAsia"/>
          <w:sz w:val="28"/>
        </w:rPr>
        <w:t>。</w:t>
      </w:r>
    </w:p>
    <w:p w14:paraId="49E9033C" w14:textId="77777777" w:rsidR="00966545" w:rsidRPr="00027035" w:rsidRDefault="00966545" w:rsidP="002A4446">
      <w:pPr>
        <w:spacing w:line="480" w:lineRule="exact"/>
        <w:ind w:left="822" w:hangingChars="300" w:hanging="822"/>
        <w:jc w:val="both"/>
        <w:rPr>
          <w:b/>
          <w:sz w:val="28"/>
          <w:szCs w:val="28"/>
        </w:rPr>
      </w:pPr>
      <w:r w:rsidRPr="00027035">
        <w:rPr>
          <w:rFonts w:hint="eastAsia"/>
          <w:b/>
          <w:sz w:val="28"/>
          <w:szCs w:val="28"/>
        </w:rPr>
        <w:t>第八條：經改良之土地處理方式</w:t>
      </w:r>
    </w:p>
    <w:p w14:paraId="0B2DF3F6" w14:textId="77777777" w:rsidR="00966545" w:rsidRPr="00027035" w:rsidRDefault="00966545">
      <w:pPr>
        <w:pStyle w:val="a3"/>
        <w:spacing w:line="480" w:lineRule="exact"/>
        <w:ind w:left="1128" w:hanging="567"/>
        <w:jc w:val="both"/>
        <w:rPr>
          <w:sz w:val="28"/>
          <w:szCs w:val="28"/>
        </w:rPr>
      </w:pPr>
      <w:r w:rsidRPr="00027035">
        <w:rPr>
          <w:rFonts w:hint="eastAsia"/>
          <w:sz w:val="28"/>
          <w:szCs w:val="28"/>
        </w:rPr>
        <w:t>一、</w:t>
      </w:r>
      <w:r w:rsidRPr="00027035">
        <w:rPr>
          <w:rFonts w:hint="eastAsia"/>
          <w:sz w:val="28"/>
        </w:rPr>
        <w:t>本案土地</w:t>
      </w:r>
      <w:proofErr w:type="gramStart"/>
      <w:r w:rsidRPr="00027035">
        <w:rPr>
          <w:rFonts w:hint="eastAsia"/>
          <w:sz w:val="28"/>
        </w:rPr>
        <w:t>闢</w:t>
      </w:r>
      <w:proofErr w:type="gramEnd"/>
      <w:r w:rsidRPr="00027035">
        <w:rPr>
          <w:rFonts w:hint="eastAsia"/>
          <w:sz w:val="28"/>
        </w:rPr>
        <w:t>建為停車場後，不得擅為違法或變更使用。如有他人占用時，乙方應即排除。</w:t>
      </w:r>
    </w:p>
    <w:p w14:paraId="7CF4CBB3" w14:textId="77777777" w:rsidR="00966545" w:rsidRPr="00027035" w:rsidRDefault="00966545">
      <w:pPr>
        <w:pStyle w:val="a3"/>
        <w:spacing w:line="480" w:lineRule="exact"/>
        <w:ind w:left="1128" w:hanging="567"/>
        <w:jc w:val="both"/>
        <w:rPr>
          <w:sz w:val="28"/>
          <w:szCs w:val="28"/>
        </w:rPr>
      </w:pPr>
      <w:r w:rsidRPr="00027035">
        <w:rPr>
          <w:rFonts w:hint="eastAsia"/>
          <w:sz w:val="28"/>
          <w:szCs w:val="28"/>
        </w:rPr>
        <w:t>二、</w:t>
      </w:r>
      <w:r w:rsidRPr="00027035">
        <w:rPr>
          <w:rFonts w:hint="eastAsia"/>
          <w:sz w:val="28"/>
        </w:rPr>
        <w:t>契約屆滿或終止時，乙方應交還土地。地上物除經甲方同意無償移轉為國有外，乙方應於交還土地前全部拆除騰空；屆期未完成拆除者，同意拋棄所有權，由甲方以廢棄物處理，所需處理費用由乙方負擔，甲方並得自履約保證金中扣除。</w:t>
      </w:r>
    </w:p>
    <w:p w14:paraId="5637A017" w14:textId="77777777" w:rsidR="00966545" w:rsidRPr="00027035" w:rsidRDefault="00966545">
      <w:pPr>
        <w:pStyle w:val="a3"/>
        <w:spacing w:line="480" w:lineRule="exact"/>
        <w:ind w:left="1128" w:hanging="567"/>
        <w:jc w:val="both"/>
        <w:rPr>
          <w:sz w:val="28"/>
          <w:szCs w:val="28"/>
        </w:rPr>
      </w:pPr>
      <w:r w:rsidRPr="00027035">
        <w:rPr>
          <w:rFonts w:hint="eastAsia"/>
          <w:sz w:val="28"/>
          <w:szCs w:val="28"/>
        </w:rPr>
        <w:t>三、</w:t>
      </w:r>
      <w:r w:rsidRPr="00027035">
        <w:rPr>
          <w:rFonts w:hint="eastAsia"/>
          <w:sz w:val="28"/>
        </w:rPr>
        <w:t>甲方收回土地後，履約保證金於扣除乙方依約應繳交權利金、違約金或負擔之相關費用後，如有賸餘，無息退還乙方；如有不足，由乙方另行支付。</w:t>
      </w:r>
    </w:p>
    <w:p w14:paraId="2F057B2E" w14:textId="77777777" w:rsidR="00966545" w:rsidRPr="00027035" w:rsidRDefault="00966545" w:rsidP="002A4446">
      <w:pPr>
        <w:spacing w:line="480" w:lineRule="exact"/>
        <w:ind w:left="822" w:hangingChars="300" w:hanging="822"/>
        <w:jc w:val="both"/>
        <w:rPr>
          <w:b/>
          <w:sz w:val="28"/>
          <w:szCs w:val="28"/>
        </w:rPr>
      </w:pPr>
      <w:r w:rsidRPr="00027035">
        <w:rPr>
          <w:rFonts w:hint="eastAsia"/>
          <w:b/>
          <w:sz w:val="28"/>
          <w:szCs w:val="28"/>
        </w:rPr>
        <w:t>第九條：其他事項</w:t>
      </w:r>
    </w:p>
    <w:p w14:paraId="005371FA" w14:textId="77777777" w:rsidR="00966545" w:rsidRPr="00027035" w:rsidRDefault="00966545">
      <w:pPr>
        <w:pStyle w:val="a3"/>
        <w:spacing w:line="480" w:lineRule="exact"/>
        <w:ind w:left="1128" w:hanging="567"/>
        <w:jc w:val="both"/>
        <w:rPr>
          <w:sz w:val="28"/>
          <w:szCs w:val="28"/>
        </w:rPr>
      </w:pPr>
      <w:r w:rsidRPr="00027035">
        <w:rPr>
          <w:rFonts w:hint="eastAsia"/>
          <w:sz w:val="28"/>
          <w:szCs w:val="28"/>
        </w:rPr>
        <w:t>一、</w:t>
      </w:r>
      <w:r w:rsidRPr="00027035">
        <w:rPr>
          <w:rFonts w:hint="eastAsia"/>
          <w:sz w:val="28"/>
        </w:rPr>
        <w:t>乙方未於約定期限繳交權利金者，甲方應</w:t>
      </w:r>
      <w:proofErr w:type="gramStart"/>
      <w:r w:rsidRPr="00027035">
        <w:rPr>
          <w:rFonts w:hint="eastAsia"/>
          <w:sz w:val="28"/>
        </w:rPr>
        <w:t>按月照欠額</w:t>
      </w:r>
      <w:proofErr w:type="gramEnd"/>
      <w:r w:rsidRPr="00027035">
        <w:rPr>
          <w:rFonts w:hint="eastAsia"/>
          <w:sz w:val="28"/>
        </w:rPr>
        <w:t>加收</w:t>
      </w:r>
      <w:r w:rsidRPr="00027035">
        <w:rPr>
          <w:rFonts w:hint="eastAsia"/>
          <w:sz w:val="28"/>
        </w:rPr>
        <w:t>5</w:t>
      </w:r>
      <w:r w:rsidRPr="00027035">
        <w:rPr>
          <w:sz w:val="28"/>
        </w:rPr>
        <w:t>‰</w:t>
      </w:r>
      <w:r w:rsidRPr="00027035">
        <w:rPr>
          <w:rFonts w:hint="eastAsia"/>
          <w:sz w:val="28"/>
        </w:rPr>
        <w:t>違約金，未滿</w:t>
      </w:r>
      <w:r w:rsidRPr="00027035">
        <w:rPr>
          <w:rFonts w:hint="eastAsia"/>
          <w:sz w:val="28"/>
        </w:rPr>
        <w:t>1</w:t>
      </w:r>
      <w:r w:rsidRPr="00027035">
        <w:rPr>
          <w:rFonts w:hint="eastAsia"/>
          <w:sz w:val="28"/>
        </w:rPr>
        <w:t>個月者，以</w:t>
      </w:r>
      <w:r w:rsidRPr="00027035">
        <w:rPr>
          <w:rFonts w:hint="eastAsia"/>
          <w:sz w:val="28"/>
        </w:rPr>
        <w:t>1</w:t>
      </w:r>
      <w:r w:rsidRPr="00027035">
        <w:rPr>
          <w:rFonts w:hint="eastAsia"/>
          <w:sz w:val="28"/>
        </w:rPr>
        <w:t>個月計。最高以欠額之</w:t>
      </w:r>
      <w:r w:rsidRPr="00027035">
        <w:rPr>
          <w:rFonts w:hint="eastAsia"/>
          <w:sz w:val="28"/>
        </w:rPr>
        <w:t>60</w:t>
      </w:r>
      <w:r w:rsidRPr="00027035">
        <w:rPr>
          <w:sz w:val="28"/>
        </w:rPr>
        <w:t>‰</w:t>
      </w:r>
      <w:r w:rsidRPr="00027035">
        <w:rPr>
          <w:rFonts w:hint="eastAsia"/>
          <w:sz w:val="28"/>
        </w:rPr>
        <w:t>計。但逾期</w:t>
      </w:r>
      <w:r w:rsidRPr="00027035">
        <w:rPr>
          <w:rFonts w:hint="eastAsia"/>
          <w:sz w:val="28"/>
        </w:rPr>
        <w:t>2</w:t>
      </w:r>
      <w:r w:rsidRPr="00027035">
        <w:rPr>
          <w:rFonts w:hint="eastAsia"/>
          <w:sz w:val="28"/>
        </w:rPr>
        <w:t>日以內繳付者，免計收違約金。</w:t>
      </w:r>
    </w:p>
    <w:p w14:paraId="1C482444" w14:textId="77777777" w:rsidR="00966545" w:rsidRPr="00027035" w:rsidRDefault="00966545">
      <w:pPr>
        <w:pStyle w:val="a3"/>
        <w:spacing w:line="480" w:lineRule="exact"/>
        <w:ind w:left="1128" w:hanging="567"/>
        <w:jc w:val="both"/>
        <w:rPr>
          <w:sz w:val="28"/>
          <w:szCs w:val="28"/>
        </w:rPr>
      </w:pPr>
      <w:r w:rsidRPr="00027035">
        <w:rPr>
          <w:rFonts w:hint="eastAsia"/>
          <w:sz w:val="28"/>
          <w:szCs w:val="28"/>
        </w:rPr>
        <w:t>二、本契約如有未盡事宜，悉依</w:t>
      </w:r>
      <w:proofErr w:type="gramStart"/>
      <w:r w:rsidRPr="00027035">
        <w:rPr>
          <w:rFonts w:hint="eastAsia"/>
          <w:sz w:val="28"/>
          <w:szCs w:val="28"/>
        </w:rPr>
        <w:t>甲方報經</w:t>
      </w:r>
      <w:proofErr w:type="gramEnd"/>
      <w:r w:rsidRPr="00027035">
        <w:rPr>
          <w:rFonts w:hint="eastAsia"/>
          <w:sz w:val="28"/>
          <w:szCs w:val="28"/>
        </w:rPr>
        <w:t>財政部核定之工作計畫及有關法令規定，或由雙方協議為之。</w:t>
      </w:r>
    </w:p>
    <w:p w14:paraId="16A41122" w14:textId="77777777" w:rsidR="00966545" w:rsidRPr="00027035" w:rsidRDefault="00966545">
      <w:pPr>
        <w:pStyle w:val="a3"/>
        <w:spacing w:line="480" w:lineRule="exact"/>
        <w:ind w:left="1128" w:hanging="567"/>
        <w:jc w:val="both"/>
        <w:rPr>
          <w:sz w:val="28"/>
          <w:szCs w:val="28"/>
        </w:rPr>
      </w:pPr>
      <w:r w:rsidRPr="00027035">
        <w:rPr>
          <w:rFonts w:hint="eastAsia"/>
          <w:sz w:val="28"/>
          <w:szCs w:val="28"/>
        </w:rPr>
        <w:t>三、因本契約之履行而涉訟時，以臺灣○○地方法院為第一審管轄法院。</w:t>
      </w:r>
    </w:p>
    <w:p w14:paraId="2F3211B4" w14:textId="77777777" w:rsidR="00966545" w:rsidRPr="00027035" w:rsidRDefault="00966545" w:rsidP="008A0203">
      <w:pPr>
        <w:spacing w:line="480" w:lineRule="exact"/>
        <w:ind w:left="822" w:hangingChars="300" w:hanging="822"/>
        <w:jc w:val="both"/>
        <w:rPr>
          <w:sz w:val="28"/>
          <w:szCs w:val="28"/>
        </w:rPr>
      </w:pPr>
      <w:r w:rsidRPr="00027035">
        <w:rPr>
          <w:rFonts w:hint="eastAsia"/>
          <w:b/>
          <w:sz w:val="28"/>
          <w:szCs w:val="28"/>
        </w:rPr>
        <w:t>第十條：</w:t>
      </w:r>
      <w:r w:rsidRPr="00027035">
        <w:rPr>
          <w:rFonts w:hint="eastAsia"/>
          <w:sz w:val="28"/>
          <w:szCs w:val="28"/>
        </w:rPr>
        <w:t>本契約書一式二份，由甲乙雙方各執一份為</w:t>
      </w:r>
      <w:proofErr w:type="gramStart"/>
      <w:r w:rsidRPr="00027035">
        <w:rPr>
          <w:rFonts w:hint="eastAsia"/>
          <w:sz w:val="28"/>
          <w:szCs w:val="28"/>
        </w:rPr>
        <w:t>憑</w:t>
      </w:r>
      <w:proofErr w:type="gramEnd"/>
      <w:r w:rsidRPr="00027035">
        <w:rPr>
          <w:rFonts w:hint="eastAsia"/>
          <w:sz w:val="28"/>
          <w:szCs w:val="28"/>
        </w:rPr>
        <w:t>。</w:t>
      </w:r>
    </w:p>
    <w:p w14:paraId="2EDE03C1" w14:textId="77777777" w:rsidR="00966545" w:rsidRPr="00027035" w:rsidRDefault="00966545" w:rsidP="008A0203">
      <w:pPr>
        <w:spacing w:line="480" w:lineRule="exact"/>
        <w:ind w:left="822" w:hangingChars="300" w:hanging="822"/>
        <w:jc w:val="both"/>
        <w:rPr>
          <w:sz w:val="28"/>
          <w:szCs w:val="28"/>
        </w:rPr>
      </w:pPr>
      <w:r w:rsidRPr="00027035">
        <w:rPr>
          <w:rFonts w:hint="eastAsia"/>
          <w:b/>
          <w:sz w:val="28"/>
          <w:szCs w:val="28"/>
        </w:rPr>
        <w:t>第十一條：</w:t>
      </w:r>
      <w:r w:rsidRPr="00027035">
        <w:rPr>
          <w:rFonts w:hAnsi="標楷體" w:hint="eastAsia"/>
          <w:sz w:val="28"/>
        </w:rPr>
        <w:t>本契約附件如下，並視為本契約之一部分。</w:t>
      </w:r>
    </w:p>
    <w:p w14:paraId="1642C308" w14:textId="77777777" w:rsidR="00966545" w:rsidRPr="00027035" w:rsidRDefault="00966545">
      <w:pPr>
        <w:pStyle w:val="a3"/>
        <w:spacing w:line="480" w:lineRule="exact"/>
        <w:ind w:left="1050" w:hanging="489"/>
        <w:jc w:val="both"/>
        <w:rPr>
          <w:sz w:val="28"/>
          <w:szCs w:val="28"/>
        </w:rPr>
      </w:pPr>
      <w:r w:rsidRPr="00027035">
        <w:rPr>
          <w:rFonts w:hint="eastAsia"/>
          <w:sz w:val="28"/>
          <w:szCs w:val="28"/>
        </w:rPr>
        <w:t>一、土地清冊。</w:t>
      </w:r>
    </w:p>
    <w:p w14:paraId="1A40BB10" w14:textId="77777777" w:rsidR="00966545" w:rsidRPr="00027035" w:rsidRDefault="00966545">
      <w:pPr>
        <w:pStyle w:val="a3"/>
        <w:spacing w:line="480" w:lineRule="exact"/>
        <w:ind w:left="1050" w:hanging="489"/>
        <w:jc w:val="both"/>
        <w:rPr>
          <w:sz w:val="28"/>
          <w:szCs w:val="28"/>
        </w:rPr>
      </w:pPr>
      <w:r w:rsidRPr="00027035">
        <w:rPr>
          <w:rFonts w:hint="eastAsia"/>
          <w:sz w:val="28"/>
          <w:szCs w:val="28"/>
        </w:rPr>
        <w:t>二、土地範圍圖。</w:t>
      </w:r>
    </w:p>
    <w:p w14:paraId="40550E48" w14:textId="77777777" w:rsidR="00966545" w:rsidRPr="00027035" w:rsidRDefault="00966545">
      <w:pPr>
        <w:pStyle w:val="a3"/>
        <w:spacing w:line="480" w:lineRule="exact"/>
        <w:ind w:left="1050" w:hanging="489"/>
        <w:jc w:val="both"/>
        <w:rPr>
          <w:bCs/>
          <w:sz w:val="28"/>
          <w:szCs w:val="36"/>
        </w:rPr>
      </w:pPr>
      <w:r w:rsidRPr="00027035">
        <w:rPr>
          <w:rFonts w:hint="eastAsia"/>
          <w:sz w:val="28"/>
          <w:szCs w:val="28"/>
        </w:rPr>
        <w:lastRenderedPageBreak/>
        <w:t>三、</w:t>
      </w:r>
      <w:r w:rsidRPr="00027035">
        <w:rPr>
          <w:rFonts w:hint="eastAsia"/>
          <w:bCs/>
          <w:sz w:val="28"/>
          <w:szCs w:val="36"/>
        </w:rPr>
        <w:t>財政部</w:t>
      </w:r>
      <w:r w:rsidRPr="00027035">
        <w:rPr>
          <w:rFonts w:hint="eastAsia"/>
          <w:bCs/>
          <w:noProof/>
          <w:sz w:val="28"/>
          <w:szCs w:val="24"/>
        </w:rPr>
        <w:t>國有財產</w:t>
      </w:r>
      <w:r w:rsidRPr="00027035">
        <w:rPr>
          <w:rFonts w:hint="eastAsia"/>
          <w:bCs/>
          <w:sz w:val="28"/>
          <w:szCs w:val="36"/>
        </w:rPr>
        <w:t>署所屬分署利用國有土地辦理公開招商合作</w:t>
      </w:r>
      <w:proofErr w:type="gramStart"/>
      <w:r w:rsidRPr="00027035">
        <w:rPr>
          <w:rFonts w:hint="eastAsia"/>
          <w:bCs/>
          <w:sz w:val="28"/>
          <w:szCs w:val="36"/>
        </w:rPr>
        <w:t>闢</w:t>
      </w:r>
      <w:proofErr w:type="gramEnd"/>
      <w:r w:rsidRPr="00027035">
        <w:rPr>
          <w:rFonts w:hint="eastAsia"/>
          <w:bCs/>
          <w:sz w:val="28"/>
          <w:szCs w:val="36"/>
        </w:rPr>
        <w:t>建經營平面式收費臨時路外停車場工作計畫。</w:t>
      </w:r>
    </w:p>
    <w:p w14:paraId="1A11C636" w14:textId="77777777" w:rsidR="00966545" w:rsidRPr="00027035" w:rsidRDefault="00966545">
      <w:pPr>
        <w:pStyle w:val="a3"/>
        <w:spacing w:line="480" w:lineRule="exact"/>
        <w:ind w:left="1050" w:hanging="489"/>
        <w:jc w:val="both"/>
        <w:rPr>
          <w:sz w:val="28"/>
          <w:szCs w:val="28"/>
        </w:rPr>
      </w:pPr>
      <w:r w:rsidRPr="00027035">
        <w:rPr>
          <w:rFonts w:hint="eastAsia"/>
          <w:sz w:val="28"/>
          <w:szCs w:val="28"/>
        </w:rPr>
        <w:t>四、</w:t>
      </w:r>
      <w:r w:rsidRPr="00027035">
        <w:rPr>
          <w:rFonts w:hint="eastAsia"/>
          <w:bCs/>
          <w:sz w:val="28"/>
          <w:szCs w:val="36"/>
        </w:rPr>
        <w:t>財政部</w:t>
      </w:r>
      <w:r w:rsidRPr="00027035">
        <w:rPr>
          <w:rFonts w:hint="eastAsia"/>
          <w:sz w:val="28"/>
          <w:szCs w:val="28"/>
        </w:rPr>
        <w:t>國有財產</w:t>
      </w:r>
      <w:r w:rsidRPr="00027035">
        <w:rPr>
          <w:rFonts w:hint="eastAsia"/>
          <w:bCs/>
          <w:sz w:val="28"/>
          <w:szCs w:val="36"/>
        </w:rPr>
        <w:t>署所屬分署利用國有土地辦理公開招商合作</w:t>
      </w:r>
      <w:proofErr w:type="gramStart"/>
      <w:r w:rsidRPr="00027035">
        <w:rPr>
          <w:rFonts w:hint="eastAsia"/>
          <w:bCs/>
          <w:sz w:val="28"/>
          <w:szCs w:val="36"/>
        </w:rPr>
        <w:t>闢</w:t>
      </w:r>
      <w:proofErr w:type="gramEnd"/>
      <w:r w:rsidRPr="00027035">
        <w:rPr>
          <w:rFonts w:hint="eastAsia"/>
          <w:bCs/>
          <w:sz w:val="28"/>
          <w:szCs w:val="36"/>
        </w:rPr>
        <w:t>建經營平面式收費臨時路外停車場投標須知。</w:t>
      </w:r>
    </w:p>
    <w:p w14:paraId="36EDC83B" w14:textId="77777777" w:rsidR="00966545" w:rsidRPr="00027035" w:rsidRDefault="00966545">
      <w:pPr>
        <w:ind w:leftChars="500" w:left="1569"/>
        <w:jc w:val="both"/>
        <w:rPr>
          <w:sz w:val="28"/>
          <w:szCs w:val="28"/>
        </w:rPr>
      </w:pPr>
      <w:r w:rsidRPr="00027035">
        <w:br w:type="page"/>
      </w:r>
    </w:p>
    <w:p w14:paraId="5B274544" w14:textId="77777777" w:rsidR="00966545" w:rsidRPr="00027035" w:rsidRDefault="00966545">
      <w:pPr>
        <w:ind w:leftChars="500" w:left="1569"/>
        <w:jc w:val="both"/>
        <w:rPr>
          <w:sz w:val="28"/>
          <w:szCs w:val="28"/>
        </w:rPr>
      </w:pPr>
      <w:r w:rsidRPr="00027035">
        <w:rPr>
          <w:rFonts w:hint="eastAsia"/>
          <w:sz w:val="28"/>
          <w:szCs w:val="28"/>
        </w:rPr>
        <w:lastRenderedPageBreak/>
        <w:t xml:space="preserve">立　</w:t>
      </w:r>
      <w:proofErr w:type="gramStart"/>
      <w:r w:rsidRPr="00027035">
        <w:rPr>
          <w:rFonts w:hint="eastAsia"/>
          <w:sz w:val="28"/>
          <w:szCs w:val="28"/>
        </w:rPr>
        <w:t>契</w:t>
      </w:r>
      <w:proofErr w:type="gramEnd"/>
      <w:r w:rsidRPr="00027035">
        <w:rPr>
          <w:rFonts w:hint="eastAsia"/>
          <w:sz w:val="28"/>
          <w:szCs w:val="28"/>
        </w:rPr>
        <w:t xml:space="preserve">　約　人：</w:t>
      </w:r>
    </w:p>
    <w:p w14:paraId="0C9926A3" w14:textId="77777777" w:rsidR="00966545" w:rsidRPr="00027035" w:rsidRDefault="00966545">
      <w:pPr>
        <w:ind w:leftChars="500" w:left="1569"/>
        <w:jc w:val="both"/>
        <w:rPr>
          <w:sz w:val="28"/>
          <w:szCs w:val="28"/>
        </w:rPr>
      </w:pPr>
      <w:r w:rsidRPr="00027035">
        <w:rPr>
          <w:rFonts w:hint="eastAsia"/>
          <w:sz w:val="28"/>
          <w:szCs w:val="28"/>
        </w:rPr>
        <w:t>甲方：財政部國有財產署○區分署</w:t>
      </w:r>
    </w:p>
    <w:p w14:paraId="6A6BE207" w14:textId="77777777" w:rsidR="00966545" w:rsidRPr="00027035" w:rsidRDefault="00966545">
      <w:pPr>
        <w:ind w:leftChars="500" w:left="1569"/>
        <w:jc w:val="both"/>
        <w:rPr>
          <w:sz w:val="28"/>
          <w:szCs w:val="28"/>
        </w:rPr>
      </w:pPr>
      <w:r w:rsidRPr="00027035">
        <w:rPr>
          <w:rFonts w:hint="eastAsia"/>
          <w:sz w:val="28"/>
          <w:szCs w:val="28"/>
        </w:rPr>
        <w:t>代表人：</w:t>
      </w:r>
    </w:p>
    <w:p w14:paraId="47CB03D4" w14:textId="77777777" w:rsidR="00966545" w:rsidRPr="00027035" w:rsidRDefault="00966545">
      <w:pPr>
        <w:ind w:leftChars="500" w:left="1569"/>
        <w:jc w:val="both"/>
        <w:rPr>
          <w:sz w:val="28"/>
          <w:szCs w:val="28"/>
        </w:rPr>
      </w:pPr>
      <w:r w:rsidRPr="00027035">
        <w:rPr>
          <w:rFonts w:hint="eastAsia"/>
          <w:sz w:val="28"/>
          <w:szCs w:val="28"/>
        </w:rPr>
        <w:t>地址：</w:t>
      </w:r>
    </w:p>
    <w:p w14:paraId="525EBB53" w14:textId="77777777" w:rsidR="00966545" w:rsidRPr="00027035" w:rsidRDefault="00966545">
      <w:pPr>
        <w:ind w:leftChars="500" w:left="1569"/>
        <w:jc w:val="both"/>
        <w:rPr>
          <w:sz w:val="28"/>
          <w:szCs w:val="28"/>
        </w:rPr>
      </w:pPr>
      <w:r w:rsidRPr="00027035">
        <w:rPr>
          <w:rFonts w:hint="eastAsia"/>
          <w:sz w:val="28"/>
          <w:szCs w:val="28"/>
        </w:rPr>
        <w:t>電話：</w:t>
      </w:r>
    </w:p>
    <w:p w14:paraId="17453ACB" w14:textId="77777777" w:rsidR="00966545" w:rsidRPr="00027035" w:rsidRDefault="00966545">
      <w:pPr>
        <w:ind w:leftChars="500" w:left="1569"/>
        <w:jc w:val="both"/>
        <w:rPr>
          <w:sz w:val="28"/>
          <w:szCs w:val="28"/>
        </w:rPr>
      </w:pPr>
    </w:p>
    <w:p w14:paraId="55ED36D7" w14:textId="77777777" w:rsidR="00966545" w:rsidRPr="00027035" w:rsidRDefault="00966545">
      <w:pPr>
        <w:ind w:leftChars="500" w:left="1569"/>
        <w:jc w:val="both"/>
        <w:rPr>
          <w:sz w:val="28"/>
          <w:szCs w:val="28"/>
        </w:rPr>
      </w:pPr>
    </w:p>
    <w:p w14:paraId="085DBFAF" w14:textId="77777777" w:rsidR="00966545" w:rsidRPr="00027035" w:rsidRDefault="00966545">
      <w:pPr>
        <w:ind w:leftChars="500" w:left="1569"/>
        <w:jc w:val="both"/>
        <w:rPr>
          <w:sz w:val="28"/>
          <w:szCs w:val="28"/>
        </w:rPr>
      </w:pPr>
    </w:p>
    <w:p w14:paraId="0F8F4D6E" w14:textId="77777777" w:rsidR="00966545" w:rsidRPr="00027035" w:rsidRDefault="00966545">
      <w:pPr>
        <w:ind w:leftChars="500" w:left="1569"/>
        <w:jc w:val="both"/>
        <w:rPr>
          <w:sz w:val="28"/>
          <w:szCs w:val="28"/>
        </w:rPr>
      </w:pPr>
      <w:r w:rsidRPr="00027035">
        <w:rPr>
          <w:rFonts w:hint="eastAsia"/>
          <w:sz w:val="28"/>
          <w:szCs w:val="28"/>
        </w:rPr>
        <w:t>乙方：</w:t>
      </w:r>
    </w:p>
    <w:p w14:paraId="079A38ED" w14:textId="77777777" w:rsidR="00966545" w:rsidRPr="00027035" w:rsidRDefault="00966545">
      <w:pPr>
        <w:ind w:leftChars="500" w:left="1569"/>
        <w:jc w:val="both"/>
        <w:rPr>
          <w:sz w:val="28"/>
          <w:szCs w:val="28"/>
        </w:rPr>
      </w:pPr>
      <w:r w:rsidRPr="00027035">
        <w:rPr>
          <w:rFonts w:hint="eastAsia"/>
          <w:sz w:val="28"/>
          <w:szCs w:val="28"/>
        </w:rPr>
        <w:t>統一編號：</w:t>
      </w:r>
    </w:p>
    <w:p w14:paraId="428685E8" w14:textId="77777777" w:rsidR="00966545" w:rsidRPr="00027035" w:rsidRDefault="00966545">
      <w:pPr>
        <w:ind w:leftChars="500" w:left="1569"/>
        <w:jc w:val="both"/>
        <w:rPr>
          <w:sz w:val="28"/>
          <w:szCs w:val="28"/>
        </w:rPr>
      </w:pPr>
      <w:r w:rsidRPr="00027035">
        <w:rPr>
          <w:rFonts w:hint="eastAsia"/>
          <w:sz w:val="28"/>
          <w:szCs w:val="28"/>
        </w:rPr>
        <w:t>負責人：</w:t>
      </w:r>
    </w:p>
    <w:p w14:paraId="3DCBFCC2" w14:textId="77777777" w:rsidR="00966545" w:rsidRPr="00027035" w:rsidRDefault="00966545">
      <w:pPr>
        <w:ind w:leftChars="500" w:left="1569"/>
        <w:jc w:val="both"/>
        <w:rPr>
          <w:sz w:val="28"/>
          <w:szCs w:val="28"/>
        </w:rPr>
      </w:pPr>
      <w:r w:rsidRPr="00027035">
        <w:rPr>
          <w:rFonts w:hint="eastAsia"/>
          <w:sz w:val="28"/>
          <w:szCs w:val="28"/>
        </w:rPr>
        <w:t>地址：</w:t>
      </w:r>
    </w:p>
    <w:p w14:paraId="55AC7265" w14:textId="77777777" w:rsidR="00966545" w:rsidRPr="00027035" w:rsidRDefault="00966545">
      <w:pPr>
        <w:ind w:leftChars="500" w:left="1569"/>
        <w:jc w:val="both"/>
        <w:rPr>
          <w:sz w:val="28"/>
          <w:szCs w:val="28"/>
        </w:rPr>
      </w:pPr>
      <w:r w:rsidRPr="00027035">
        <w:rPr>
          <w:rFonts w:hint="eastAsia"/>
          <w:sz w:val="28"/>
          <w:szCs w:val="28"/>
        </w:rPr>
        <w:t>電話：</w:t>
      </w:r>
    </w:p>
    <w:p w14:paraId="53AD7750" w14:textId="77777777" w:rsidR="00966545" w:rsidRPr="00027035" w:rsidRDefault="00966545">
      <w:pPr>
        <w:ind w:leftChars="500" w:left="1569"/>
        <w:jc w:val="both"/>
        <w:rPr>
          <w:sz w:val="28"/>
          <w:szCs w:val="28"/>
        </w:rPr>
      </w:pPr>
    </w:p>
    <w:p w14:paraId="40C7241C" w14:textId="77777777" w:rsidR="00966545" w:rsidRPr="00027035" w:rsidRDefault="00966545">
      <w:pPr>
        <w:ind w:leftChars="500" w:left="1569"/>
        <w:jc w:val="both"/>
        <w:rPr>
          <w:sz w:val="28"/>
          <w:szCs w:val="28"/>
        </w:rPr>
      </w:pPr>
    </w:p>
    <w:p w14:paraId="32C11D2A" w14:textId="77777777" w:rsidR="00966545" w:rsidRPr="00027035" w:rsidRDefault="00966545">
      <w:pPr>
        <w:ind w:leftChars="500" w:left="1569"/>
        <w:jc w:val="both"/>
        <w:rPr>
          <w:sz w:val="28"/>
          <w:szCs w:val="28"/>
        </w:rPr>
      </w:pPr>
    </w:p>
    <w:p w14:paraId="3588A9AD" w14:textId="77777777" w:rsidR="00966545" w:rsidRPr="00027035" w:rsidRDefault="00966545">
      <w:pPr>
        <w:ind w:leftChars="500" w:left="1569"/>
        <w:jc w:val="both"/>
        <w:rPr>
          <w:sz w:val="28"/>
          <w:szCs w:val="28"/>
        </w:rPr>
      </w:pPr>
    </w:p>
    <w:p w14:paraId="56E22E62" w14:textId="77777777" w:rsidR="00966545" w:rsidRPr="00027035" w:rsidRDefault="00966545">
      <w:pPr>
        <w:ind w:leftChars="500" w:left="1569"/>
        <w:jc w:val="both"/>
        <w:rPr>
          <w:sz w:val="28"/>
          <w:szCs w:val="28"/>
        </w:rPr>
      </w:pPr>
    </w:p>
    <w:p w14:paraId="3E1A4BF4" w14:textId="77777777" w:rsidR="00966545" w:rsidRPr="00027035" w:rsidRDefault="00966545">
      <w:pPr>
        <w:ind w:leftChars="500" w:left="1569"/>
        <w:jc w:val="both"/>
        <w:rPr>
          <w:sz w:val="28"/>
          <w:szCs w:val="28"/>
        </w:rPr>
      </w:pPr>
    </w:p>
    <w:p w14:paraId="11E0AE21" w14:textId="77777777" w:rsidR="00966545" w:rsidRPr="00027035" w:rsidRDefault="00966545">
      <w:pPr>
        <w:ind w:leftChars="500" w:left="1569"/>
        <w:jc w:val="both"/>
        <w:rPr>
          <w:sz w:val="28"/>
          <w:szCs w:val="28"/>
        </w:rPr>
      </w:pPr>
    </w:p>
    <w:p w14:paraId="7384DD56" w14:textId="77777777" w:rsidR="00966545" w:rsidRPr="00027035" w:rsidRDefault="00966545">
      <w:pPr>
        <w:ind w:leftChars="500" w:left="1569"/>
        <w:jc w:val="both"/>
        <w:rPr>
          <w:sz w:val="28"/>
          <w:szCs w:val="28"/>
        </w:rPr>
      </w:pPr>
    </w:p>
    <w:p w14:paraId="4B2C12AB" w14:textId="77777777" w:rsidR="00966545" w:rsidRPr="00027035" w:rsidRDefault="00966545">
      <w:pPr>
        <w:ind w:leftChars="500" w:left="1569"/>
        <w:jc w:val="both"/>
        <w:rPr>
          <w:sz w:val="28"/>
          <w:szCs w:val="28"/>
        </w:rPr>
      </w:pPr>
    </w:p>
    <w:p w14:paraId="74D50FA5" w14:textId="77777777" w:rsidR="00966545" w:rsidRPr="00027035" w:rsidRDefault="00966545">
      <w:pPr>
        <w:ind w:hanging="1"/>
        <w:jc w:val="distribute"/>
        <w:rPr>
          <w:sz w:val="28"/>
          <w:szCs w:val="28"/>
        </w:rPr>
      </w:pPr>
      <w:r w:rsidRPr="00027035">
        <w:rPr>
          <w:rFonts w:hint="eastAsia"/>
          <w:sz w:val="28"/>
          <w:szCs w:val="28"/>
        </w:rPr>
        <w:t>中華民國</w:t>
      </w:r>
      <w:r w:rsidRPr="00027035">
        <w:rPr>
          <w:rFonts w:hint="eastAsia"/>
          <w:sz w:val="28"/>
          <w:szCs w:val="28"/>
        </w:rPr>
        <w:t xml:space="preserve">  </w:t>
      </w:r>
      <w:r w:rsidRPr="00027035">
        <w:rPr>
          <w:rFonts w:hint="eastAsia"/>
          <w:sz w:val="28"/>
          <w:szCs w:val="28"/>
        </w:rPr>
        <w:t>年</w:t>
      </w:r>
      <w:r w:rsidRPr="00027035">
        <w:rPr>
          <w:rFonts w:hint="eastAsia"/>
          <w:sz w:val="28"/>
          <w:szCs w:val="28"/>
        </w:rPr>
        <w:t xml:space="preserve">  </w:t>
      </w:r>
      <w:r w:rsidRPr="00027035">
        <w:rPr>
          <w:rFonts w:hint="eastAsia"/>
          <w:sz w:val="28"/>
          <w:szCs w:val="28"/>
        </w:rPr>
        <w:t>月</w:t>
      </w:r>
      <w:r w:rsidRPr="00027035">
        <w:rPr>
          <w:rFonts w:hint="eastAsia"/>
          <w:sz w:val="28"/>
          <w:szCs w:val="28"/>
        </w:rPr>
        <w:t xml:space="preserve">  </w:t>
      </w:r>
      <w:r w:rsidRPr="00027035">
        <w:rPr>
          <w:rFonts w:hint="eastAsia"/>
          <w:sz w:val="28"/>
          <w:szCs w:val="28"/>
        </w:rPr>
        <w:t>日</w:t>
      </w:r>
    </w:p>
    <w:sectPr w:rsidR="00966545" w:rsidRPr="00027035">
      <w:headerReference w:type="even" r:id="rId7"/>
      <w:footerReference w:type="even" r:id="rId8"/>
      <w:footerReference w:type="default" r:id="rId9"/>
      <w:headerReference w:type="first" r:id="rId10"/>
      <w:pgSz w:w="11907" w:h="16840" w:code="9"/>
      <w:pgMar w:top="1418" w:right="1418" w:bottom="1372" w:left="1418" w:header="851" w:footer="567" w:gutter="0"/>
      <w:cols w:space="425"/>
      <w:docGrid w:type="linesAndChars" w:linePitch="550" w:charSpace="-127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73E6FB" w14:textId="77777777" w:rsidR="000A06BC" w:rsidRDefault="000A06BC">
      <w:r>
        <w:separator/>
      </w:r>
    </w:p>
  </w:endnote>
  <w:endnote w:type="continuationSeparator" w:id="0">
    <w:p w14:paraId="1C2B5C41" w14:textId="77777777" w:rsidR="000A06BC" w:rsidRDefault="000A0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5A1640" w14:textId="77777777" w:rsidR="00966545" w:rsidRDefault="00966545">
    <w:pPr>
      <w:pStyle w:val="a4"/>
      <w:framePr w:w="1440" w:hSpace="595" w:wrap="around" w:vAnchor="text" w:hAnchor="margin" w:xAlign="right" w:y="1"/>
      <w:textDirection w:val="btLr"/>
      <w:rPr>
        <w:rStyle w:val="a5"/>
      </w:rPr>
    </w:pPr>
    <w:r>
      <w:rPr>
        <w:rStyle w:val="a5"/>
      </w:rPr>
      <w:fldChar w:fldCharType="begin"/>
    </w:r>
    <w:r>
      <w:rPr>
        <w:rStyle w:val="a5"/>
      </w:rPr>
      <w:instrText xml:space="preserve">PAGE  </w:instrText>
    </w:r>
    <w:r>
      <w:rPr>
        <w:rStyle w:val="a5"/>
      </w:rPr>
      <w:fldChar w:fldCharType="end"/>
    </w:r>
  </w:p>
  <w:p w14:paraId="1F14833F" w14:textId="77777777" w:rsidR="00966545" w:rsidRDefault="00966545">
    <w:pPr>
      <w:pStyle w:val="a4"/>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0A0586" w14:textId="77777777" w:rsidR="00966545" w:rsidRDefault="00966545">
    <w:pPr>
      <w:pStyle w:val="a4"/>
      <w:ind w:right="360"/>
      <w:jc w:val="center"/>
    </w:pPr>
    <w:r>
      <w:rPr>
        <w:rFonts w:hint="eastAsia"/>
        <w:kern w:val="0"/>
      </w:rPr>
      <w:t>第</w:t>
    </w:r>
    <w:r>
      <w:rPr>
        <w:rFonts w:hint="eastAsia"/>
        <w:kern w:val="0"/>
      </w:rPr>
      <w:t xml:space="preserve"> </w:t>
    </w:r>
    <w:r>
      <w:rPr>
        <w:kern w:val="0"/>
      </w:rPr>
      <w:fldChar w:fldCharType="begin"/>
    </w:r>
    <w:r>
      <w:rPr>
        <w:kern w:val="0"/>
      </w:rPr>
      <w:instrText xml:space="preserve"> PAGE </w:instrText>
    </w:r>
    <w:r>
      <w:rPr>
        <w:kern w:val="0"/>
      </w:rPr>
      <w:fldChar w:fldCharType="separate"/>
    </w:r>
    <w:r w:rsidR="00C9150D">
      <w:rPr>
        <w:noProof/>
        <w:kern w:val="0"/>
      </w:rPr>
      <w:t>5</w:t>
    </w:r>
    <w:r>
      <w:rPr>
        <w:kern w:val="0"/>
      </w:rPr>
      <w:fldChar w:fldCharType="end"/>
    </w:r>
    <w:r>
      <w:rPr>
        <w:rFonts w:hint="eastAsia"/>
        <w:kern w:val="0"/>
      </w:rPr>
      <w:t xml:space="preserve"> </w:t>
    </w:r>
    <w:r>
      <w:rPr>
        <w:rFonts w:hint="eastAsia"/>
        <w:kern w:val="0"/>
      </w:rPr>
      <w:t>頁，共</w:t>
    </w:r>
    <w:r>
      <w:rPr>
        <w:rFonts w:hint="eastAsia"/>
        <w:kern w:val="0"/>
      </w:rPr>
      <w:t xml:space="preserve"> </w:t>
    </w:r>
    <w:r>
      <w:rPr>
        <w:kern w:val="0"/>
      </w:rPr>
      <w:fldChar w:fldCharType="begin"/>
    </w:r>
    <w:r>
      <w:rPr>
        <w:kern w:val="0"/>
      </w:rPr>
      <w:instrText xml:space="preserve"> NUMPAGES </w:instrText>
    </w:r>
    <w:r>
      <w:rPr>
        <w:kern w:val="0"/>
      </w:rPr>
      <w:fldChar w:fldCharType="separate"/>
    </w:r>
    <w:r w:rsidR="00C9150D">
      <w:rPr>
        <w:noProof/>
        <w:kern w:val="0"/>
      </w:rPr>
      <w:t>5</w:t>
    </w:r>
    <w:r>
      <w:rPr>
        <w:kern w:val="0"/>
      </w:rPr>
      <w:fldChar w:fldCharType="end"/>
    </w:r>
    <w:r>
      <w:rPr>
        <w:rFonts w:hint="eastAsia"/>
        <w:kern w:val="0"/>
      </w:rPr>
      <w:t xml:space="preserve"> </w:t>
    </w:r>
    <w:r>
      <w:rPr>
        <w:rFonts w:hint="eastAsia"/>
        <w:kern w:val="0"/>
      </w:rPr>
      <w:t>頁</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A4A7D5" w14:textId="77777777" w:rsidR="000A06BC" w:rsidRDefault="000A06BC">
      <w:r>
        <w:separator/>
      </w:r>
    </w:p>
  </w:footnote>
  <w:footnote w:type="continuationSeparator" w:id="0">
    <w:p w14:paraId="68123E11" w14:textId="77777777" w:rsidR="000A06BC" w:rsidRDefault="000A06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64BA34" w14:textId="77777777" w:rsidR="00966545" w:rsidRDefault="000A06BC">
    <w:pPr>
      <w:pStyle w:val="a6"/>
    </w:pPr>
    <w:r>
      <w:rPr>
        <w:noProof/>
      </w:rPr>
      <w:pict w14:anchorId="5C1FC65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margin-left:0;margin-top:0;width:442.55pt;height:177pt;rotation:315;z-index:-251658240;mso-position-horizontal:center;mso-position-horizontal-relative:margin;mso-position-vertical:center;mso-position-vertical-relative:margin" o:allowincell="f" fillcolor="silver" stroked="f">
          <v:fill opacity=".5"/>
          <v:textpath style="font-family:&quot;標楷體&quot;;font-size:1pt;v-text-reverse: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1D4F7A" w14:textId="77777777" w:rsidR="00966545" w:rsidRDefault="000A06BC">
    <w:pPr>
      <w:pStyle w:val="a6"/>
    </w:pPr>
    <w:r>
      <w:rPr>
        <w:noProof/>
      </w:rPr>
      <w:pict w14:anchorId="4A09075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margin-left:0;margin-top:0;width:442.55pt;height:177pt;rotation:315;z-index:-251659264;mso-position-horizontal:center;mso-position-horizontal-relative:margin;mso-position-vertical:center;mso-position-vertical-relative:margin" o:allowincell="f" fillcolor="silver" stroked="f">
          <v:fill opacity=".5"/>
          <v:textpath style="font-family:&quot;標楷體&quot;;font-size:1pt;v-text-reverse: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65E40"/>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1" w15:restartNumberingAfterBreak="0">
    <w:nsid w:val="031744AB"/>
    <w:multiLevelType w:val="singleLevel"/>
    <w:tmpl w:val="29F62202"/>
    <w:lvl w:ilvl="0">
      <w:start w:val="1"/>
      <w:numFmt w:val="ideographLegalTraditional"/>
      <w:lvlText w:val="%1、"/>
      <w:lvlJc w:val="left"/>
      <w:pPr>
        <w:tabs>
          <w:tab w:val="num" w:pos="660"/>
        </w:tabs>
        <w:ind w:left="660" w:hanging="660"/>
      </w:pPr>
      <w:rPr>
        <w:rFonts w:hint="eastAsia"/>
      </w:rPr>
    </w:lvl>
  </w:abstractNum>
  <w:abstractNum w:abstractNumId="2" w15:restartNumberingAfterBreak="0">
    <w:nsid w:val="049D261F"/>
    <w:multiLevelType w:val="singleLevel"/>
    <w:tmpl w:val="4F60997C"/>
    <w:lvl w:ilvl="0">
      <w:start w:val="6"/>
      <w:numFmt w:val="taiwaneseCountingThousand"/>
      <w:lvlText w:val="%1、"/>
      <w:lvlJc w:val="left"/>
      <w:pPr>
        <w:tabs>
          <w:tab w:val="num" w:pos="1380"/>
        </w:tabs>
        <w:ind w:left="1380" w:hanging="720"/>
      </w:pPr>
      <w:rPr>
        <w:rFonts w:hint="eastAsia"/>
      </w:rPr>
    </w:lvl>
  </w:abstractNum>
  <w:abstractNum w:abstractNumId="3" w15:restartNumberingAfterBreak="0">
    <w:nsid w:val="05460CA2"/>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4" w15:restartNumberingAfterBreak="0">
    <w:nsid w:val="087068CD"/>
    <w:multiLevelType w:val="singleLevel"/>
    <w:tmpl w:val="9BC8D92A"/>
    <w:lvl w:ilvl="0">
      <w:start w:val="5"/>
      <w:numFmt w:val="taiwaneseCountingThousand"/>
      <w:lvlText w:val="%1、"/>
      <w:lvlJc w:val="left"/>
      <w:pPr>
        <w:tabs>
          <w:tab w:val="num" w:pos="1380"/>
        </w:tabs>
        <w:ind w:left="1380" w:hanging="720"/>
      </w:pPr>
      <w:rPr>
        <w:rFonts w:hint="eastAsia"/>
      </w:rPr>
    </w:lvl>
  </w:abstractNum>
  <w:abstractNum w:abstractNumId="5" w15:restartNumberingAfterBreak="0">
    <w:nsid w:val="0CE14A77"/>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6" w15:restartNumberingAfterBreak="0">
    <w:nsid w:val="14577520"/>
    <w:multiLevelType w:val="singleLevel"/>
    <w:tmpl w:val="588A3E04"/>
    <w:lvl w:ilvl="0">
      <w:start w:val="1"/>
      <w:numFmt w:val="taiwaneseCountingThousand"/>
      <w:lvlText w:val="（%1）"/>
      <w:lvlJc w:val="left"/>
      <w:pPr>
        <w:tabs>
          <w:tab w:val="num" w:pos="1290"/>
        </w:tabs>
        <w:ind w:left="1290" w:hanging="960"/>
      </w:pPr>
      <w:rPr>
        <w:rFonts w:hint="eastAsia"/>
      </w:rPr>
    </w:lvl>
  </w:abstractNum>
  <w:abstractNum w:abstractNumId="7" w15:restartNumberingAfterBreak="0">
    <w:nsid w:val="14B21CF6"/>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8" w15:restartNumberingAfterBreak="0">
    <w:nsid w:val="254A3E86"/>
    <w:multiLevelType w:val="singleLevel"/>
    <w:tmpl w:val="BC70C47A"/>
    <w:lvl w:ilvl="0">
      <w:start w:val="2"/>
      <w:numFmt w:val="taiwaneseCountingThousand"/>
      <w:lvlText w:val="%1、"/>
      <w:lvlJc w:val="left"/>
      <w:pPr>
        <w:tabs>
          <w:tab w:val="num" w:pos="1365"/>
        </w:tabs>
        <w:ind w:left="1365" w:hanging="720"/>
      </w:pPr>
      <w:rPr>
        <w:rFonts w:hint="eastAsia"/>
      </w:rPr>
    </w:lvl>
  </w:abstractNum>
  <w:abstractNum w:abstractNumId="9" w15:restartNumberingAfterBreak="0">
    <w:nsid w:val="25531730"/>
    <w:multiLevelType w:val="singleLevel"/>
    <w:tmpl w:val="9FC82ADE"/>
    <w:lvl w:ilvl="0">
      <w:start w:val="1"/>
      <w:numFmt w:val="taiwaneseCountingThousand"/>
      <w:lvlText w:val="%1、"/>
      <w:lvlJc w:val="left"/>
      <w:pPr>
        <w:tabs>
          <w:tab w:val="num" w:pos="975"/>
        </w:tabs>
        <w:ind w:left="975" w:hanging="645"/>
      </w:pPr>
      <w:rPr>
        <w:rFonts w:hint="eastAsia"/>
      </w:rPr>
    </w:lvl>
  </w:abstractNum>
  <w:abstractNum w:abstractNumId="10" w15:restartNumberingAfterBreak="0">
    <w:nsid w:val="260D0CF6"/>
    <w:multiLevelType w:val="singleLevel"/>
    <w:tmpl w:val="B6F44968"/>
    <w:lvl w:ilvl="0">
      <w:start w:val="1"/>
      <w:numFmt w:val="taiwaneseCountingThousand"/>
      <w:lvlText w:val="%1、"/>
      <w:lvlJc w:val="left"/>
      <w:pPr>
        <w:tabs>
          <w:tab w:val="num" w:pos="960"/>
        </w:tabs>
        <w:ind w:left="960" w:hanging="630"/>
      </w:pPr>
      <w:rPr>
        <w:rFonts w:hint="eastAsia"/>
      </w:rPr>
    </w:lvl>
  </w:abstractNum>
  <w:abstractNum w:abstractNumId="11" w15:restartNumberingAfterBreak="0">
    <w:nsid w:val="27A46C1E"/>
    <w:multiLevelType w:val="singleLevel"/>
    <w:tmpl w:val="0409000F"/>
    <w:lvl w:ilvl="0">
      <w:start w:val="1"/>
      <w:numFmt w:val="decimal"/>
      <w:lvlText w:val="%1."/>
      <w:lvlJc w:val="left"/>
      <w:pPr>
        <w:tabs>
          <w:tab w:val="num" w:pos="425"/>
        </w:tabs>
        <w:ind w:left="425" w:hanging="425"/>
      </w:pPr>
    </w:lvl>
  </w:abstractNum>
  <w:abstractNum w:abstractNumId="12" w15:restartNumberingAfterBreak="0">
    <w:nsid w:val="280C7F25"/>
    <w:multiLevelType w:val="singleLevel"/>
    <w:tmpl w:val="09E62C7A"/>
    <w:lvl w:ilvl="0">
      <w:start w:val="1"/>
      <w:numFmt w:val="taiwaneseCountingThousand"/>
      <w:lvlText w:val="%1、"/>
      <w:lvlJc w:val="left"/>
      <w:pPr>
        <w:tabs>
          <w:tab w:val="num" w:pos="958"/>
        </w:tabs>
        <w:ind w:left="958" w:hanging="645"/>
      </w:pPr>
      <w:rPr>
        <w:rFonts w:hint="eastAsia"/>
      </w:rPr>
    </w:lvl>
  </w:abstractNum>
  <w:abstractNum w:abstractNumId="13" w15:restartNumberingAfterBreak="0">
    <w:nsid w:val="28783C94"/>
    <w:multiLevelType w:val="singleLevel"/>
    <w:tmpl w:val="885498C4"/>
    <w:lvl w:ilvl="0">
      <w:start w:val="1"/>
      <w:numFmt w:val="taiwaneseCountingThousand"/>
      <w:lvlText w:val="%1、"/>
      <w:lvlJc w:val="left"/>
      <w:pPr>
        <w:tabs>
          <w:tab w:val="num" w:pos="975"/>
        </w:tabs>
        <w:ind w:left="975" w:hanging="645"/>
      </w:pPr>
      <w:rPr>
        <w:rFonts w:hint="eastAsia"/>
      </w:rPr>
    </w:lvl>
  </w:abstractNum>
  <w:abstractNum w:abstractNumId="14" w15:restartNumberingAfterBreak="0">
    <w:nsid w:val="348A57B4"/>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15" w15:restartNumberingAfterBreak="0">
    <w:nsid w:val="3B433761"/>
    <w:multiLevelType w:val="singleLevel"/>
    <w:tmpl w:val="7BAA8EB2"/>
    <w:lvl w:ilvl="0">
      <w:start w:val="1"/>
      <w:numFmt w:val="taiwaneseCountingThousand"/>
      <w:lvlText w:val="%1、"/>
      <w:lvlJc w:val="left"/>
      <w:pPr>
        <w:tabs>
          <w:tab w:val="num" w:pos="960"/>
        </w:tabs>
        <w:ind w:left="960" w:hanging="630"/>
      </w:pPr>
      <w:rPr>
        <w:rFonts w:hint="eastAsia"/>
      </w:rPr>
    </w:lvl>
  </w:abstractNum>
  <w:abstractNum w:abstractNumId="16" w15:restartNumberingAfterBreak="0">
    <w:nsid w:val="3C1F2D29"/>
    <w:multiLevelType w:val="singleLevel"/>
    <w:tmpl w:val="68BC4F90"/>
    <w:lvl w:ilvl="0">
      <w:start w:val="4"/>
      <w:numFmt w:val="taiwaneseCountingThousand"/>
      <w:lvlText w:val="%1"/>
      <w:lvlJc w:val="left"/>
      <w:pPr>
        <w:tabs>
          <w:tab w:val="num" w:pos="360"/>
        </w:tabs>
        <w:ind w:left="360" w:hanging="360"/>
      </w:pPr>
      <w:rPr>
        <w:rFonts w:hint="eastAsia"/>
      </w:rPr>
    </w:lvl>
  </w:abstractNum>
  <w:abstractNum w:abstractNumId="17" w15:restartNumberingAfterBreak="0">
    <w:nsid w:val="400B3551"/>
    <w:multiLevelType w:val="singleLevel"/>
    <w:tmpl w:val="639008DA"/>
    <w:lvl w:ilvl="0">
      <w:start w:val="1"/>
      <w:numFmt w:val="taiwaneseCountingThousand"/>
      <w:lvlText w:val="%1、"/>
      <w:lvlJc w:val="left"/>
      <w:pPr>
        <w:tabs>
          <w:tab w:val="num" w:pos="975"/>
        </w:tabs>
        <w:ind w:left="975" w:hanging="645"/>
      </w:pPr>
      <w:rPr>
        <w:rFonts w:hint="eastAsia"/>
      </w:rPr>
    </w:lvl>
  </w:abstractNum>
  <w:abstractNum w:abstractNumId="18" w15:restartNumberingAfterBreak="0">
    <w:nsid w:val="432D50A8"/>
    <w:multiLevelType w:val="singleLevel"/>
    <w:tmpl w:val="1FDEF9E0"/>
    <w:lvl w:ilvl="0">
      <w:start w:val="1"/>
      <w:numFmt w:val="taiwaneseCountingThousand"/>
      <w:lvlText w:val="%1、"/>
      <w:lvlJc w:val="left"/>
      <w:pPr>
        <w:tabs>
          <w:tab w:val="num" w:pos="960"/>
        </w:tabs>
        <w:ind w:left="960" w:hanging="630"/>
      </w:pPr>
      <w:rPr>
        <w:rFonts w:hint="eastAsia"/>
      </w:rPr>
    </w:lvl>
  </w:abstractNum>
  <w:abstractNum w:abstractNumId="19" w15:restartNumberingAfterBreak="0">
    <w:nsid w:val="45BB572E"/>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20" w15:restartNumberingAfterBreak="0">
    <w:nsid w:val="490E7560"/>
    <w:multiLevelType w:val="singleLevel"/>
    <w:tmpl w:val="6A48EC98"/>
    <w:lvl w:ilvl="0">
      <w:start w:val="1"/>
      <w:numFmt w:val="taiwaneseCountingThousand"/>
      <w:lvlText w:val="%1、"/>
      <w:lvlJc w:val="left"/>
      <w:pPr>
        <w:tabs>
          <w:tab w:val="num" w:pos="1380"/>
        </w:tabs>
        <w:ind w:left="1380" w:hanging="720"/>
      </w:pPr>
      <w:rPr>
        <w:rFonts w:hint="eastAsia"/>
      </w:rPr>
    </w:lvl>
  </w:abstractNum>
  <w:abstractNum w:abstractNumId="21" w15:restartNumberingAfterBreak="0">
    <w:nsid w:val="4B0E0B1E"/>
    <w:multiLevelType w:val="singleLevel"/>
    <w:tmpl w:val="5F70C150"/>
    <w:lvl w:ilvl="0">
      <w:start w:val="1"/>
      <w:numFmt w:val="taiwaneseCountingThousand"/>
      <w:lvlText w:val="%1、"/>
      <w:lvlJc w:val="left"/>
      <w:pPr>
        <w:tabs>
          <w:tab w:val="num" w:pos="960"/>
        </w:tabs>
        <w:ind w:left="960" w:hanging="630"/>
      </w:pPr>
      <w:rPr>
        <w:rFonts w:hint="eastAsia"/>
      </w:rPr>
    </w:lvl>
  </w:abstractNum>
  <w:abstractNum w:abstractNumId="22" w15:restartNumberingAfterBreak="0">
    <w:nsid w:val="4CDC643A"/>
    <w:multiLevelType w:val="singleLevel"/>
    <w:tmpl w:val="0409000F"/>
    <w:lvl w:ilvl="0">
      <w:start w:val="1"/>
      <w:numFmt w:val="decimal"/>
      <w:lvlText w:val="%1."/>
      <w:lvlJc w:val="left"/>
      <w:pPr>
        <w:tabs>
          <w:tab w:val="num" w:pos="425"/>
        </w:tabs>
        <w:ind w:left="425" w:hanging="425"/>
      </w:pPr>
    </w:lvl>
  </w:abstractNum>
  <w:abstractNum w:abstractNumId="23" w15:restartNumberingAfterBreak="0">
    <w:nsid w:val="4CDD6D72"/>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24" w15:restartNumberingAfterBreak="0">
    <w:nsid w:val="4F216377"/>
    <w:multiLevelType w:val="singleLevel"/>
    <w:tmpl w:val="1E4244A0"/>
    <w:lvl w:ilvl="0">
      <w:start w:val="1"/>
      <w:numFmt w:val="ideographLegalTraditional"/>
      <w:lvlText w:val="%1、"/>
      <w:lvlJc w:val="left"/>
      <w:pPr>
        <w:tabs>
          <w:tab w:val="num" w:pos="585"/>
        </w:tabs>
        <w:ind w:left="585" w:hanging="585"/>
      </w:pPr>
      <w:rPr>
        <w:rFonts w:hint="eastAsia"/>
      </w:rPr>
    </w:lvl>
  </w:abstractNum>
  <w:abstractNum w:abstractNumId="25" w15:restartNumberingAfterBreak="0">
    <w:nsid w:val="52AE228B"/>
    <w:multiLevelType w:val="singleLevel"/>
    <w:tmpl w:val="0409000F"/>
    <w:lvl w:ilvl="0">
      <w:start w:val="1"/>
      <w:numFmt w:val="decimal"/>
      <w:lvlText w:val="%1."/>
      <w:lvlJc w:val="left"/>
      <w:pPr>
        <w:tabs>
          <w:tab w:val="num" w:pos="425"/>
        </w:tabs>
        <w:ind w:left="425" w:hanging="425"/>
      </w:pPr>
    </w:lvl>
  </w:abstractNum>
  <w:abstractNum w:abstractNumId="26" w15:restartNumberingAfterBreak="0">
    <w:nsid w:val="56693B42"/>
    <w:multiLevelType w:val="singleLevel"/>
    <w:tmpl w:val="34D89A16"/>
    <w:lvl w:ilvl="0">
      <w:start w:val="1"/>
      <w:numFmt w:val="taiwaneseCountingThousand"/>
      <w:lvlText w:val="%1、"/>
      <w:lvlJc w:val="left"/>
      <w:pPr>
        <w:tabs>
          <w:tab w:val="num" w:pos="960"/>
        </w:tabs>
        <w:ind w:left="960" w:hanging="630"/>
      </w:pPr>
      <w:rPr>
        <w:rFonts w:hint="eastAsia"/>
      </w:rPr>
    </w:lvl>
  </w:abstractNum>
  <w:abstractNum w:abstractNumId="27" w15:restartNumberingAfterBreak="0">
    <w:nsid w:val="5A2C192A"/>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28" w15:restartNumberingAfterBreak="0">
    <w:nsid w:val="5BA469B3"/>
    <w:multiLevelType w:val="singleLevel"/>
    <w:tmpl w:val="93209752"/>
    <w:lvl w:ilvl="0">
      <w:start w:val="1"/>
      <w:numFmt w:val="taiwaneseCountingThousand"/>
      <w:lvlText w:val="（%1）"/>
      <w:lvlJc w:val="left"/>
      <w:pPr>
        <w:tabs>
          <w:tab w:val="num" w:pos="1290"/>
        </w:tabs>
        <w:ind w:left="1290" w:hanging="960"/>
      </w:pPr>
      <w:rPr>
        <w:rFonts w:hint="eastAsia"/>
      </w:rPr>
    </w:lvl>
  </w:abstractNum>
  <w:abstractNum w:abstractNumId="29" w15:restartNumberingAfterBreak="0">
    <w:nsid w:val="5C3C268B"/>
    <w:multiLevelType w:val="singleLevel"/>
    <w:tmpl w:val="D21CF312"/>
    <w:lvl w:ilvl="0">
      <w:start w:val="1"/>
      <w:numFmt w:val="taiwaneseCountingThousand"/>
      <w:lvlText w:val="%1、"/>
      <w:lvlJc w:val="left"/>
      <w:pPr>
        <w:tabs>
          <w:tab w:val="num" w:pos="1290"/>
        </w:tabs>
        <w:ind w:left="1290" w:hanging="645"/>
      </w:pPr>
      <w:rPr>
        <w:rFonts w:hint="eastAsia"/>
      </w:rPr>
    </w:lvl>
  </w:abstractNum>
  <w:abstractNum w:abstractNumId="30" w15:restartNumberingAfterBreak="0">
    <w:nsid w:val="61066742"/>
    <w:multiLevelType w:val="singleLevel"/>
    <w:tmpl w:val="3906EB2E"/>
    <w:lvl w:ilvl="0">
      <w:start w:val="1"/>
      <w:numFmt w:val="taiwaneseCountingThousand"/>
      <w:lvlText w:val="%1、"/>
      <w:lvlJc w:val="left"/>
      <w:pPr>
        <w:tabs>
          <w:tab w:val="num" w:pos="1290"/>
        </w:tabs>
        <w:ind w:left="1290" w:hanging="645"/>
      </w:pPr>
      <w:rPr>
        <w:rFonts w:hint="eastAsia"/>
      </w:rPr>
    </w:lvl>
  </w:abstractNum>
  <w:abstractNum w:abstractNumId="31" w15:restartNumberingAfterBreak="0">
    <w:nsid w:val="62B86D0E"/>
    <w:multiLevelType w:val="singleLevel"/>
    <w:tmpl w:val="030068FC"/>
    <w:lvl w:ilvl="0">
      <w:start w:val="1"/>
      <w:numFmt w:val="taiwaneseCountingThousand"/>
      <w:lvlText w:val="%1、"/>
      <w:lvlJc w:val="left"/>
      <w:pPr>
        <w:tabs>
          <w:tab w:val="num" w:pos="1290"/>
        </w:tabs>
        <w:ind w:left="1290" w:hanging="645"/>
      </w:pPr>
      <w:rPr>
        <w:rFonts w:hint="eastAsia"/>
      </w:rPr>
    </w:lvl>
  </w:abstractNum>
  <w:abstractNum w:abstractNumId="32" w15:restartNumberingAfterBreak="0">
    <w:nsid w:val="6A65618F"/>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33" w15:restartNumberingAfterBreak="0">
    <w:nsid w:val="6B892BE6"/>
    <w:multiLevelType w:val="singleLevel"/>
    <w:tmpl w:val="C19402D2"/>
    <w:lvl w:ilvl="0">
      <w:start w:val="1"/>
      <w:numFmt w:val="taiwaneseCountingThousand"/>
      <w:lvlText w:val="%1、"/>
      <w:lvlJc w:val="left"/>
      <w:pPr>
        <w:tabs>
          <w:tab w:val="num" w:pos="1050"/>
        </w:tabs>
        <w:ind w:left="1050" w:hanging="720"/>
      </w:pPr>
      <w:rPr>
        <w:rFonts w:hint="eastAsia"/>
      </w:rPr>
    </w:lvl>
  </w:abstractNum>
  <w:abstractNum w:abstractNumId="34" w15:restartNumberingAfterBreak="0">
    <w:nsid w:val="6D1625D0"/>
    <w:multiLevelType w:val="hybridMultilevel"/>
    <w:tmpl w:val="A9CEDB82"/>
    <w:lvl w:ilvl="0" w:tplc="6A48EC98">
      <w:start w:val="1"/>
      <w:numFmt w:val="taiwaneseCountingThousand"/>
      <w:lvlText w:val="%1、"/>
      <w:lvlJc w:val="left"/>
      <w:pPr>
        <w:tabs>
          <w:tab w:val="num" w:pos="1380"/>
        </w:tabs>
        <w:ind w:left="138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5" w15:restartNumberingAfterBreak="0">
    <w:nsid w:val="6F306478"/>
    <w:multiLevelType w:val="singleLevel"/>
    <w:tmpl w:val="FDA2C516"/>
    <w:lvl w:ilvl="0">
      <w:start w:val="1"/>
      <w:numFmt w:val="taiwaneseCountingThousand"/>
      <w:lvlText w:val="（%1）"/>
      <w:lvlJc w:val="left"/>
      <w:pPr>
        <w:tabs>
          <w:tab w:val="num" w:pos="1290"/>
        </w:tabs>
        <w:ind w:left="1290" w:hanging="960"/>
      </w:pPr>
      <w:rPr>
        <w:rFonts w:hint="eastAsia"/>
      </w:rPr>
    </w:lvl>
  </w:abstractNum>
  <w:abstractNum w:abstractNumId="36" w15:restartNumberingAfterBreak="0">
    <w:nsid w:val="75B73EB0"/>
    <w:multiLevelType w:val="singleLevel"/>
    <w:tmpl w:val="69DED59E"/>
    <w:lvl w:ilvl="0">
      <w:start w:val="1"/>
      <w:numFmt w:val="taiwaneseCountingThousand"/>
      <w:lvlText w:val="%1、"/>
      <w:lvlJc w:val="left"/>
      <w:pPr>
        <w:tabs>
          <w:tab w:val="num" w:pos="960"/>
        </w:tabs>
        <w:ind w:left="960" w:hanging="630"/>
      </w:pPr>
      <w:rPr>
        <w:rFonts w:hint="eastAsia"/>
      </w:rPr>
    </w:lvl>
  </w:abstractNum>
  <w:num w:numId="1">
    <w:abstractNumId w:val="24"/>
  </w:num>
  <w:num w:numId="2">
    <w:abstractNumId w:val="1"/>
  </w:num>
  <w:num w:numId="3">
    <w:abstractNumId w:val="15"/>
  </w:num>
  <w:num w:numId="4">
    <w:abstractNumId w:val="33"/>
  </w:num>
  <w:num w:numId="5">
    <w:abstractNumId w:val="26"/>
  </w:num>
  <w:num w:numId="6">
    <w:abstractNumId w:val="18"/>
  </w:num>
  <w:num w:numId="7">
    <w:abstractNumId w:val="21"/>
  </w:num>
  <w:num w:numId="8">
    <w:abstractNumId w:val="32"/>
  </w:num>
  <w:num w:numId="9">
    <w:abstractNumId w:val="14"/>
  </w:num>
  <w:num w:numId="10">
    <w:abstractNumId w:val="22"/>
  </w:num>
  <w:num w:numId="11">
    <w:abstractNumId w:val="35"/>
  </w:num>
  <w:num w:numId="12">
    <w:abstractNumId w:val="5"/>
  </w:num>
  <w:num w:numId="13">
    <w:abstractNumId w:val="0"/>
  </w:num>
  <w:num w:numId="14">
    <w:abstractNumId w:val="3"/>
  </w:num>
  <w:num w:numId="15">
    <w:abstractNumId w:val="27"/>
  </w:num>
  <w:num w:numId="16">
    <w:abstractNumId w:val="10"/>
  </w:num>
  <w:num w:numId="17">
    <w:abstractNumId w:val="9"/>
  </w:num>
  <w:num w:numId="18">
    <w:abstractNumId w:val="36"/>
  </w:num>
  <w:num w:numId="19">
    <w:abstractNumId w:val="23"/>
  </w:num>
  <w:num w:numId="20">
    <w:abstractNumId w:val="7"/>
  </w:num>
  <w:num w:numId="21">
    <w:abstractNumId w:val="19"/>
  </w:num>
  <w:num w:numId="22">
    <w:abstractNumId w:val="12"/>
  </w:num>
  <w:num w:numId="23">
    <w:abstractNumId w:val="17"/>
  </w:num>
  <w:num w:numId="24">
    <w:abstractNumId w:val="28"/>
  </w:num>
  <w:num w:numId="25">
    <w:abstractNumId w:val="13"/>
  </w:num>
  <w:num w:numId="26">
    <w:abstractNumId w:val="25"/>
  </w:num>
  <w:num w:numId="27">
    <w:abstractNumId w:val="6"/>
  </w:num>
  <w:num w:numId="28">
    <w:abstractNumId w:val="16"/>
  </w:num>
  <w:num w:numId="29">
    <w:abstractNumId w:val="20"/>
  </w:num>
  <w:num w:numId="30">
    <w:abstractNumId w:val="4"/>
  </w:num>
  <w:num w:numId="31">
    <w:abstractNumId w:val="31"/>
  </w:num>
  <w:num w:numId="32">
    <w:abstractNumId w:val="29"/>
  </w:num>
  <w:num w:numId="33">
    <w:abstractNumId w:val="2"/>
  </w:num>
  <w:num w:numId="34">
    <w:abstractNumId w:val="30"/>
  </w:num>
  <w:num w:numId="35">
    <w:abstractNumId w:val="8"/>
  </w:num>
  <w:num w:numId="36">
    <w:abstractNumId w:val="11"/>
  </w:num>
  <w:num w:numId="37">
    <w:abstractNumId w:val="30"/>
    <w:lvlOverride w:ilvl="0">
      <w:startOverride w:val="1"/>
    </w:lvlOverride>
  </w:num>
  <w:num w:numId="38">
    <w:abstractNumId w:val="20"/>
    <w:lvlOverride w:ilvl="0">
      <w:startOverride w:val="1"/>
    </w:lvlOverride>
  </w:num>
  <w:num w:numId="39">
    <w:abstractNumId w:val="2"/>
    <w:lvlOverride w:ilvl="0">
      <w:startOverride w:val="6"/>
    </w:lvlOverride>
  </w:num>
  <w:num w:numId="40">
    <w:abstractNumId w:val="31"/>
    <w:lvlOverride w:ilvl="0">
      <w:startOverride w:val="1"/>
    </w:lvlOverride>
  </w:num>
  <w:num w:numId="4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80"/>
  <w:drawingGridHorizontalSpacing w:val="157"/>
  <w:drawingGridVerticalSpacing w:val="275"/>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981"/>
    <w:rsid w:val="000160D9"/>
    <w:rsid w:val="00027035"/>
    <w:rsid w:val="000301C1"/>
    <w:rsid w:val="0005600A"/>
    <w:rsid w:val="000A06BC"/>
    <w:rsid w:val="000A339A"/>
    <w:rsid w:val="001504E7"/>
    <w:rsid w:val="002323B6"/>
    <w:rsid w:val="002A4446"/>
    <w:rsid w:val="00385A01"/>
    <w:rsid w:val="00452920"/>
    <w:rsid w:val="00455892"/>
    <w:rsid w:val="004A57F4"/>
    <w:rsid w:val="00542D9D"/>
    <w:rsid w:val="0055038F"/>
    <w:rsid w:val="005A0456"/>
    <w:rsid w:val="005C1924"/>
    <w:rsid w:val="006838F2"/>
    <w:rsid w:val="006C7EDF"/>
    <w:rsid w:val="006E32C8"/>
    <w:rsid w:val="0077638F"/>
    <w:rsid w:val="008A0203"/>
    <w:rsid w:val="00966545"/>
    <w:rsid w:val="00986DBE"/>
    <w:rsid w:val="00B23981"/>
    <w:rsid w:val="00B35D7A"/>
    <w:rsid w:val="00B52B11"/>
    <w:rsid w:val="00C16EEF"/>
    <w:rsid w:val="00C9150D"/>
    <w:rsid w:val="00CC6222"/>
    <w:rsid w:val="00E4022B"/>
    <w:rsid w:val="00E544B5"/>
    <w:rsid w:val="00E950F6"/>
    <w:rsid w:val="00EB4FB4"/>
    <w:rsid w:val="00F23507"/>
    <w:rsid w:val="00FE0448"/>
    <w:rsid w:val="00FF167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BFD23D4"/>
  <w15:chartTrackingRefBased/>
  <w15:docId w15:val="{9B4D3244-864F-4D1C-B6A5-22B106C1C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pPr>
    <w:rPr>
      <w:rFonts w:eastAsia="標楷體"/>
      <w:kern w:val="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ind w:left="660"/>
    </w:pPr>
  </w:style>
  <w:style w:type="paragraph" w:styleId="2">
    <w:name w:val="Body Text Indent 2"/>
    <w:basedOn w:val="a"/>
    <w:semiHidden/>
    <w:pPr>
      <w:ind w:left="1252" w:hanging="1252"/>
      <w:jc w:val="both"/>
    </w:pPr>
  </w:style>
  <w:style w:type="paragraph" w:styleId="a4">
    <w:name w:val="footer"/>
    <w:basedOn w:val="a"/>
    <w:semiHidden/>
    <w:pPr>
      <w:tabs>
        <w:tab w:val="center" w:pos="4153"/>
        <w:tab w:val="right" w:pos="8306"/>
      </w:tabs>
      <w:snapToGrid w:val="0"/>
    </w:pPr>
    <w:rPr>
      <w:sz w:val="20"/>
    </w:rPr>
  </w:style>
  <w:style w:type="character" w:styleId="a5">
    <w:name w:val="page number"/>
    <w:basedOn w:val="a0"/>
    <w:semiHidden/>
  </w:style>
  <w:style w:type="paragraph" w:styleId="3">
    <w:name w:val="Body Text Indent 3"/>
    <w:basedOn w:val="a"/>
    <w:semiHidden/>
    <w:pPr>
      <w:ind w:left="630"/>
      <w:jc w:val="both"/>
    </w:pPr>
  </w:style>
  <w:style w:type="paragraph" w:styleId="a6">
    <w:name w:val="header"/>
    <w:basedOn w:val="a"/>
    <w:semiHidden/>
    <w:pPr>
      <w:tabs>
        <w:tab w:val="center" w:pos="4153"/>
        <w:tab w:val="right" w:pos="8306"/>
      </w:tabs>
      <w:snapToGrid w:val="0"/>
    </w:pPr>
    <w:rPr>
      <w:sz w:val="20"/>
    </w:rPr>
  </w:style>
  <w:style w:type="paragraph" w:styleId="a7">
    <w:name w:val="Body Text"/>
    <w:basedOn w:val="a"/>
    <w:semiHidden/>
    <w:pPr>
      <w:jc w:val="both"/>
    </w:pPr>
    <w:rPr>
      <w:b/>
      <w:sz w:val="36"/>
    </w:rPr>
  </w:style>
  <w:style w:type="paragraph" w:styleId="20">
    <w:name w:val="Body Text 2"/>
    <w:basedOn w:val="a"/>
    <w:semiHidden/>
    <w:pPr>
      <w:spacing w:beforeLines="50" w:before="275" w:afterLines="50" w:after="275" w:line="560" w:lineRule="exact"/>
      <w:jc w:val="both"/>
    </w:pPr>
  </w:style>
  <w:style w:type="paragraph" w:customStyle="1" w:styleId="1">
    <w:name w:val="第1條內文"/>
    <w:next w:val="20"/>
    <w:autoRedefine/>
    <w:rsid w:val="00027035"/>
    <w:pPr>
      <w:widowControl w:val="0"/>
      <w:spacing w:line="500" w:lineRule="exact"/>
      <w:jc w:val="both"/>
    </w:pPr>
    <w:rPr>
      <w:rFonts w:ascii="標楷體" w:eastAsia="標楷體"/>
      <w:color w:val="FF0000"/>
      <w:kern w:val="2"/>
      <w:sz w:val="24"/>
      <w:szCs w:val="28"/>
    </w:rPr>
  </w:style>
  <w:style w:type="paragraph" w:customStyle="1" w:styleId="a8">
    <w:name w:val="一"/>
    <w:basedOn w:val="a"/>
    <w:autoRedefine/>
    <w:pPr>
      <w:autoSpaceDE w:val="0"/>
      <w:autoSpaceDN w:val="0"/>
      <w:adjustRightInd w:val="0"/>
      <w:spacing w:beforeLines="50" w:before="180" w:after="180" w:line="540" w:lineRule="exact"/>
      <w:ind w:leftChars="100" w:left="800" w:hangingChars="200" w:hanging="560"/>
      <w:jc w:val="both"/>
    </w:pPr>
    <w:rPr>
      <w:rFonts w:ascii="標楷體" w:hAnsi="標楷體" w:cs="新細明體"/>
      <w:color w:val="000000"/>
      <w:kern w:val="0"/>
      <w:sz w:val="28"/>
      <w:szCs w:val="28"/>
      <w:lang w:val="zh-TW"/>
    </w:rPr>
  </w:style>
  <w:style w:type="paragraph" w:customStyle="1" w:styleId="a9">
    <w:name w:val="一內文"/>
    <w:basedOn w:val="a"/>
    <w:autoRedefine/>
    <w:pPr>
      <w:autoSpaceDE w:val="0"/>
      <w:autoSpaceDN w:val="0"/>
      <w:adjustRightInd w:val="0"/>
      <w:snapToGrid w:val="0"/>
      <w:spacing w:line="540" w:lineRule="exact"/>
      <w:ind w:leftChars="300" w:left="720"/>
      <w:jc w:val="both"/>
    </w:pPr>
    <w:rPr>
      <w:rFonts w:ascii="標楷體" w:hAnsi="標楷體" w:cs="新細明體"/>
      <w:color w:val="000000"/>
      <w:kern w:val="0"/>
      <w:sz w:val="28"/>
      <w:szCs w:val="28"/>
      <w:lang w:val="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337</Words>
  <Characters>1925</Characters>
  <Application>Microsoft Office Word</Application>
  <DocSecurity>0</DocSecurity>
  <Lines>16</Lines>
  <Paragraphs>4</Paragraphs>
  <ScaleCrop>false</ScaleCrop>
  <Manager>財政部</Manager>
  <Company>307060300D</Company>
  <LinksUpToDate>false</LinksUpToDate>
  <CharactersWithSpaces>2258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各地區辦事處與地方政府合作闢建停車場契約書</dc:title>
  <dc:subject>各地區辦事處與地方政府合作闢建停車場契約書</dc:subject>
  <dc:creator>國有財產局台灣南區辦事處</dc:creator>
  <cp:keywords>合作闢建停車場契約書</cp:keywords>
  <cp:lastModifiedBy>李建榮</cp:lastModifiedBy>
  <cp:revision>3</cp:revision>
  <cp:lastPrinted>2024-05-13T07:38:00Z</cp:lastPrinted>
  <dcterms:created xsi:type="dcterms:W3CDTF">2024-05-13T07:38:00Z</dcterms:created>
  <dcterms:modified xsi:type="dcterms:W3CDTF">2024-05-13T07:38:00Z</dcterms:modified>
  <cp:category>I6Z</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儲存中">
    <vt:lpwstr>FALSE</vt:lpwstr>
  </property>
</Properties>
</file>